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01346C">
        <w:rPr>
          <w:rFonts w:ascii="Times New Roman" w:hAnsi="Times New Roman" w:cs="Times New Roman"/>
        </w:rPr>
        <w:t>45</w:t>
      </w:r>
      <w:r w:rsidR="00290C76" w:rsidRPr="00EB4107">
        <w:rPr>
          <w:rFonts w:ascii="Times New Roman" w:hAnsi="Times New Roman" w:cs="Times New Roman"/>
        </w:rPr>
        <w:t>»</w:t>
      </w:r>
      <w:r w:rsidR="00F32EC9">
        <w:rPr>
          <w:rFonts w:ascii="Times New Roman" w:hAnsi="Times New Roman" w:cs="Times New Roman"/>
        </w:rPr>
        <w:t xml:space="preserve"> 28</w:t>
      </w:r>
      <w:r w:rsidR="00726357">
        <w:rPr>
          <w:rFonts w:ascii="Times New Roman" w:hAnsi="Times New Roman" w:cs="Times New Roman"/>
        </w:rPr>
        <w:t xml:space="preserve"> мая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9C3306" w:rsidRDefault="00290C76" w:rsidP="003D6E36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F32EC9">
        <w:rPr>
          <w:rFonts w:ascii="Times New Roman" w:hAnsi="Times New Roman" w:cs="Times New Roman"/>
        </w:rPr>
        <w:t>28</w:t>
      </w:r>
      <w:r w:rsidR="00726357">
        <w:rPr>
          <w:rFonts w:ascii="Times New Roman" w:hAnsi="Times New Roman" w:cs="Times New Roman"/>
        </w:rPr>
        <w:t xml:space="preserve"> мая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01346C">
        <w:rPr>
          <w:rFonts w:ascii="Times New Roman" w:hAnsi="Times New Roman" w:cs="Times New Roman"/>
        </w:rPr>
        <w:t>45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41636F" w:rsidRPr="004F7644" w:rsidRDefault="0041636F" w:rsidP="0041636F">
      <w:pPr>
        <w:rPr>
          <w:rFonts w:ascii="Times New Roman" w:eastAsia="Calibri" w:hAnsi="Times New Roman" w:cs="Times New Roman"/>
          <w:sz w:val="28"/>
          <w:szCs w:val="28"/>
        </w:rPr>
      </w:pPr>
    </w:p>
    <w:p w:rsidR="00107F28" w:rsidRPr="007211CC" w:rsidRDefault="007E2E18" w:rsidP="00107F2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</w:t>
      </w:r>
      <w:r w:rsidR="00107F28" w:rsidRPr="007211CC">
        <w:rPr>
          <w:rFonts w:ascii="Times New Roman" w:hAnsi="Times New Roman" w:cs="Times New Roman"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107F28" w:rsidRPr="007211CC" w:rsidRDefault="00107F28" w:rsidP="00107F28">
      <w:pPr>
        <w:pBdr>
          <w:top w:val="thinThickSmallGap" w:sz="24" w:space="0" w:color="auto"/>
        </w:pBdr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646850   Омская область</w:t>
      </w:r>
    </w:p>
    <w:p w:rsidR="00107F28" w:rsidRPr="007211CC" w:rsidRDefault="00107F28" w:rsidP="00107F28">
      <w:pPr>
        <w:pBdr>
          <w:top w:val="thinThickSmallGap" w:sz="24" w:space="0" w:color="auto"/>
        </w:pBdr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Нововаршавский район</w:t>
      </w:r>
    </w:p>
    <w:p w:rsidR="00107F28" w:rsidRPr="007211CC" w:rsidRDefault="00107F28" w:rsidP="00107F28">
      <w:pPr>
        <w:pBdr>
          <w:top w:val="thinThickSmallGap" w:sz="24" w:space="0" w:color="auto"/>
        </w:pBdr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Р.п. Большегривское</w:t>
      </w:r>
    </w:p>
    <w:p w:rsidR="00107F28" w:rsidRPr="007211CC" w:rsidRDefault="00107F28" w:rsidP="00107F28">
      <w:pPr>
        <w:pBdr>
          <w:top w:val="thinThickSmallGap" w:sz="24" w:space="0" w:color="auto"/>
        </w:pBdr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Ул. Гагарина 17</w:t>
      </w:r>
    </w:p>
    <w:p w:rsidR="00107F28" w:rsidRPr="007211CC" w:rsidRDefault="00107F28" w:rsidP="00107F28">
      <w:pPr>
        <w:pBdr>
          <w:top w:val="thinThickSmallGap" w:sz="24" w:space="0" w:color="auto"/>
        </w:pBdr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Тел. 3-22-12</w:t>
      </w:r>
    </w:p>
    <w:p w:rsidR="00107F28" w:rsidRPr="007211CC" w:rsidRDefault="00107F28" w:rsidP="00107F28">
      <w:pPr>
        <w:pBdr>
          <w:top w:val="thinThickSmallGap" w:sz="2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7F28" w:rsidRPr="007211CC" w:rsidRDefault="00107F28" w:rsidP="00107F28">
      <w:pPr>
        <w:pBdr>
          <w:top w:val="thinThickSmallGap" w:sz="24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07F28" w:rsidRPr="007211CC" w:rsidRDefault="00107F28" w:rsidP="00107F28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11CC">
        <w:rPr>
          <w:rFonts w:ascii="Times New Roman" w:hAnsi="Times New Roman" w:cs="Times New Roman"/>
          <w:b w:val="0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28.05.2024        </w:t>
      </w:r>
      <w:r w:rsidRPr="007211C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192</w:t>
      </w:r>
      <w:r w:rsidRPr="007211C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Pr="007211CC">
        <w:rPr>
          <w:rFonts w:ascii="Times New Roman" w:hAnsi="Times New Roman" w:cs="Times New Roman"/>
          <w:b w:val="0"/>
          <w:sz w:val="28"/>
          <w:szCs w:val="28"/>
        </w:rPr>
        <w:t xml:space="preserve">    р.п. Большегривское</w:t>
      </w:r>
    </w:p>
    <w:p w:rsidR="00107F28" w:rsidRDefault="00107F28" w:rsidP="00107F2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07F28" w:rsidRPr="007211CC" w:rsidRDefault="00107F28" w:rsidP="00107F2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07F28" w:rsidRPr="007211CC" w:rsidRDefault="00107F28" w:rsidP="00107F2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11C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управлении муниципальной собственностью Большегривского городского поселения Нововаршавского муниципального района Омской области</w:t>
      </w:r>
    </w:p>
    <w:p w:rsidR="00107F28" w:rsidRDefault="00107F28" w:rsidP="00107F28">
      <w:pPr>
        <w:rPr>
          <w:rFonts w:ascii="Times New Roman" w:hAnsi="Times New Roman" w:cs="Times New Roman"/>
        </w:rPr>
      </w:pPr>
    </w:p>
    <w:p w:rsidR="00107F28" w:rsidRPr="007211CC" w:rsidRDefault="00107F28" w:rsidP="00107F28">
      <w:pPr>
        <w:rPr>
          <w:rFonts w:ascii="Times New Roman" w:hAnsi="Times New Roman" w:cs="Times New Roman"/>
        </w:rPr>
      </w:pPr>
    </w:p>
    <w:p w:rsidR="00107F28" w:rsidRPr="007211CC" w:rsidRDefault="00107F28" w:rsidP="00107F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 xml:space="preserve">В соответствии с Федеральным законом от 14 ноября 2002 года № 161-ФЗ </w:t>
      </w:r>
      <w:r w:rsidRPr="007211CC">
        <w:rPr>
          <w:rFonts w:ascii="Times New Roman" w:hAnsi="Times New Roman"/>
          <w:sz w:val="28"/>
          <w:szCs w:val="28"/>
          <w:shd w:val="clear" w:color="auto" w:fill="FFFFFF"/>
        </w:rPr>
        <w:t xml:space="preserve">«О государственных и муниципальных унитарных предприятиях», </w:t>
      </w:r>
      <w:r w:rsidRPr="007211CC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7211CC">
        <w:rPr>
          <w:rFonts w:ascii="Times New Roman" w:hAnsi="Times New Roman"/>
          <w:sz w:val="28"/>
          <w:szCs w:val="28"/>
        </w:rPr>
        <w:t xml:space="preserve">поселения Нововаршавского муниципального района Омской области, Совет </w:t>
      </w:r>
    </w:p>
    <w:p w:rsidR="00107F28" w:rsidRDefault="00107F28" w:rsidP="00107F28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</w:p>
    <w:p w:rsidR="00107F28" w:rsidRDefault="00107F28" w:rsidP="00107F28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  <w:r w:rsidRPr="007211CC">
        <w:rPr>
          <w:rFonts w:ascii="Times New Roman" w:hAnsi="Times New Roman" w:cs="Times New Roman"/>
        </w:rPr>
        <w:t>РЕШИЛ:</w:t>
      </w:r>
    </w:p>
    <w:p w:rsidR="00107F28" w:rsidRPr="007211CC" w:rsidRDefault="00107F28" w:rsidP="00107F2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07F28" w:rsidRPr="007211CC" w:rsidRDefault="00107F28" w:rsidP="00107F28">
      <w:pPr>
        <w:pStyle w:val="afe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1. В Положение об управлении муниципальной собственностью Большегривского городского поселения Нововаршавского муниципального района Омской области, утвержденное решением Совета Большегривского городского поселения Нововаршавского муниципального района Омской области от 30 октября 2012 № 74, внести следующие изменения:</w:t>
      </w:r>
    </w:p>
    <w:p w:rsidR="00107F28" w:rsidRDefault="00107F28" w:rsidP="00107F28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28 мая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45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7F28" w:rsidRDefault="00107F28" w:rsidP="00107F28">
      <w:pPr>
        <w:pStyle w:val="afe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Pr="007211CC" w:rsidRDefault="00107F28" w:rsidP="00107F28">
      <w:pPr>
        <w:pStyle w:val="afe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1)</w:t>
      </w:r>
      <w:r w:rsidRPr="007211CC">
        <w:rPr>
          <w:rFonts w:ascii="Times New Roman" w:hAnsi="Times New Roman" w:cs="Times New Roman"/>
          <w:sz w:val="28"/>
          <w:szCs w:val="28"/>
        </w:rPr>
        <w:tab/>
        <w:t>в статье 14:</w:t>
      </w:r>
    </w:p>
    <w:p w:rsidR="00107F28" w:rsidRDefault="00107F28" w:rsidP="00107F28">
      <w:pPr>
        <w:pStyle w:val="afe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а)</w:t>
      </w:r>
      <w:r w:rsidRPr="007211CC">
        <w:rPr>
          <w:rFonts w:ascii="Times New Roman" w:hAnsi="Times New Roman" w:cs="Times New Roman"/>
          <w:sz w:val="28"/>
          <w:szCs w:val="28"/>
        </w:rPr>
        <w:tab/>
        <w:t>в пункте 2:</w:t>
      </w:r>
    </w:p>
    <w:p w:rsidR="00107F28" w:rsidRDefault="00107F28" w:rsidP="00107F28">
      <w:pPr>
        <w:pStyle w:val="afe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- подпункт 1 изложить в следующей редакции:</w:t>
      </w:r>
    </w:p>
    <w:p w:rsidR="00107F28" w:rsidRPr="007211CC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«1) утверждает бухгалтерскую (финансовую) отчетность и отчеты муниципального унитарного предприятия Большегривского городского поселения;»;</w:t>
      </w:r>
    </w:p>
    <w:p w:rsidR="00107F28" w:rsidRPr="007211CC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107F28" w:rsidRPr="007211CC" w:rsidRDefault="00107F28" w:rsidP="00107F28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«3. Муниципальное унитарное предприятие Большегривского городского поселения по окончании отчетного периода представляет Администрации </w:t>
      </w:r>
      <w:r w:rsidR="00D50722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7211CC">
        <w:rPr>
          <w:rFonts w:ascii="Times New Roman" w:hAnsi="Times New Roman" w:cs="Times New Roman"/>
          <w:sz w:val="28"/>
          <w:szCs w:val="28"/>
        </w:rPr>
        <w:t>поселения:</w:t>
      </w:r>
    </w:p>
    <w:p w:rsidR="00107F28" w:rsidRPr="007211CC" w:rsidRDefault="00107F28" w:rsidP="00107F28">
      <w:pPr>
        <w:pStyle w:val="afe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1) годовую бухгалтерскую (финансовую) отчетность в случае, если муниципальное унитарное предприятие Большегривского городского поселения освобождено от обязанности представлять такую отчетность в целях формирования государственного информационного ресурса бухгалтерской (финансовой) отчетности, предусмотренного статьей 18 Федерального закона от 6 декабря 2011 года № 402- ФЗ «О бухгалтерском учете». В случае, если  муниципальное унитарное предприятие Большегривского городского поселения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Администрация Большегривского городского поселения  получает годовую бухгалтерскую (финансовую) отчетность из этого государственного информационного ресурса с использованием единой системы межведомственного электронного взаимодействия;</w:t>
      </w:r>
    </w:p>
    <w:p w:rsidR="00107F28" w:rsidRPr="007211CC" w:rsidRDefault="00107F28" w:rsidP="00107F28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2) иные документы, перечень которых определяется Администрацией Большегривского городского поселения.»;</w:t>
      </w:r>
    </w:p>
    <w:p w:rsidR="00107F28" w:rsidRPr="007211CC" w:rsidRDefault="00107F28" w:rsidP="00107F28">
      <w:pPr>
        <w:pStyle w:val="afe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3) в пункте 3 статьи 52 слово «районный» заменить словом «местный». </w:t>
      </w:r>
    </w:p>
    <w:p w:rsidR="00107F28" w:rsidRPr="007211CC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печатном средстве массовой информации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 в информационно- телекоммуникационной сети «Интернет». </w:t>
      </w: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Default="00107F28" w:rsidP="00107F28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3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28 мая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45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7F28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Pr="007211CC" w:rsidRDefault="00107F28" w:rsidP="00107F28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законности.</w:t>
      </w:r>
    </w:p>
    <w:p w:rsidR="00107F28" w:rsidRPr="007211CC" w:rsidRDefault="00107F28" w:rsidP="00107F28">
      <w:pPr>
        <w:pStyle w:val="af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F28" w:rsidRPr="007211CC" w:rsidRDefault="00107F28" w:rsidP="00107F28">
      <w:pPr>
        <w:pStyle w:val="afe"/>
        <w:rPr>
          <w:rFonts w:ascii="Times New Roman" w:hAnsi="Times New Roman"/>
          <w:sz w:val="28"/>
          <w:szCs w:val="28"/>
        </w:rPr>
      </w:pPr>
    </w:p>
    <w:p w:rsidR="00107F28" w:rsidRPr="007211CC" w:rsidRDefault="00107F28" w:rsidP="00107F28">
      <w:pPr>
        <w:pStyle w:val="afe"/>
        <w:rPr>
          <w:rFonts w:ascii="Times New Roman" w:hAnsi="Times New Roman"/>
          <w:sz w:val="28"/>
          <w:szCs w:val="28"/>
        </w:rPr>
      </w:pPr>
    </w:p>
    <w:p w:rsidR="00107F28" w:rsidRPr="007211CC" w:rsidRDefault="00107F28" w:rsidP="00107F28">
      <w:pPr>
        <w:pStyle w:val="afe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>Председатель Совета</w:t>
      </w:r>
    </w:p>
    <w:p w:rsidR="00107F28" w:rsidRPr="007211CC" w:rsidRDefault="00107F28" w:rsidP="00107F28">
      <w:pPr>
        <w:pStyle w:val="afe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7211CC">
        <w:rPr>
          <w:rFonts w:ascii="Times New Roman" w:hAnsi="Times New Roman"/>
          <w:sz w:val="28"/>
          <w:szCs w:val="28"/>
        </w:rPr>
        <w:t xml:space="preserve">поселения </w:t>
      </w:r>
    </w:p>
    <w:p w:rsidR="00107F28" w:rsidRPr="007211CC" w:rsidRDefault="00107F28" w:rsidP="00107F28">
      <w:pPr>
        <w:pStyle w:val="afe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</w:p>
    <w:p w:rsidR="00107F28" w:rsidRPr="007211CC" w:rsidRDefault="00107F28" w:rsidP="00107F28">
      <w:pPr>
        <w:pStyle w:val="afe"/>
        <w:rPr>
          <w:rFonts w:ascii="Times New Roman" w:hAnsi="Times New Roman"/>
          <w:sz w:val="18"/>
          <w:szCs w:val="18"/>
        </w:rPr>
      </w:pPr>
      <w:r w:rsidRPr="007211CC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 Е.Н.Толстых</w:t>
      </w:r>
    </w:p>
    <w:p w:rsidR="00107F28" w:rsidRPr="007211CC" w:rsidRDefault="00107F28" w:rsidP="00107F28">
      <w:pPr>
        <w:pStyle w:val="afe"/>
        <w:rPr>
          <w:rFonts w:ascii="Times New Roman" w:hAnsi="Times New Roman"/>
          <w:sz w:val="18"/>
          <w:szCs w:val="18"/>
        </w:rPr>
      </w:pPr>
    </w:p>
    <w:p w:rsidR="00107F28" w:rsidRPr="007211CC" w:rsidRDefault="00107F28" w:rsidP="00107F28">
      <w:pPr>
        <w:pStyle w:val="af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F28" w:rsidRPr="007211CC" w:rsidRDefault="00107F28" w:rsidP="00107F28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107F28" w:rsidRPr="007211CC" w:rsidRDefault="00107F28" w:rsidP="00107F28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99A" w:rsidRPr="00623AA3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1E" w:rsidRDefault="00E04D1E" w:rsidP="00A567A8">
      <w:r>
        <w:separator/>
      </w:r>
    </w:p>
  </w:endnote>
  <w:endnote w:type="continuationSeparator" w:id="1">
    <w:p w:rsidR="00E04D1E" w:rsidRDefault="00E04D1E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1E" w:rsidRDefault="00E04D1E"/>
  </w:footnote>
  <w:footnote w:type="continuationSeparator" w:id="1">
    <w:p w:rsidR="00E04D1E" w:rsidRDefault="00E04D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6F14FB">
    <w:pPr>
      <w:pStyle w:val="a7"/>
      <w:framePr w:w="11959" w:h="163" w:wrap="none" w:vAnchor="text" w:hAnchor="page" w:x="-26" w:y="630"/>
      <w:shd w:val="clear" w:color="auto" w:fill="auto"/>
      <w:ind w:left="6168"/>
    </w:pPr>
    <w:r w:rsidRPr="006F14FB">
      <w:fldChar w:fldCharType="begin"/>
    </w:r>
    <w:r w:rsidR="000D702A">
      <w:instrText xml:space="preserve"> PAGE \* MERGEFORMAT </w:instrText>
    </w:r>
    <w:r w:rsidRPr="006F14FB">
      <w:fldChar w:fldCharType="separate"/>
    </w:r>
    <w:r w:rsidR="00D50722" w:rsidRPr="00D50722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7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6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5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346C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07F28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3027"/>
    <w:rsid w:val="001B362D"/>
    <w:rsid w:val="001B48A2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1826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253B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238CA"/>
    <w:rsid w:val="004312DA"/>
    <w:rsid w:val="00433FD2"/>
    <w:rsid w:val="0043793E"/>
    <w:rsid w:val="0044089C"/>
    <w:rsid w:val="004431A2"/>
    <w:rsid w:val="00445C79"/>
    <w:rsid w:val="00446AD4"/>
    <w:rsid w:val="004511AA"/>
    <w:rsid w:val="00452284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3596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14FB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2E18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6741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5A5B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700FA"/>
    <w:rsid w:val="009710E6"/>
    <w:rsid w:val="00972E75"/>
    <w:rsid w:val="00974A4F"/>
    <w:rsid w:val="009770A8"/>
    <w:rsid w:val="00977DB3"/>
    <w:rsid w:val="00980C70"/>
    <w:rsid w:val="009826E6"/>
    <w:rsid w:val="00983E9D"/>
    <w:rsid w:val="0098526F"/>
    <w:rsid w:val="00986AF1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3C60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A76F3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0722"/>
    <w:rsid w:val="00D573C8"/>
    <w:rsid w:val="00D57601"/>
    <w:rsid w:val="00D61F1C"/>
    <w:rsid w:val="00D62928"/>
    <w:rsid w:val="00D70F0F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04D1E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F4CF5"/>
    <w:rsid w:val="00EF5F0B"/>
    <w:rsid w:val="00F00E8C"/>
    <w:rsid w:val="00F018CE"/>
    <w:rsid w:val="00F041E7"/>
    <w:rsid w:val="00F0472C"/>
    <w:rsid w:val="00F10716"/>
    <w:rsid w:val="00F13A66"/>
    <w:rsid w:val="00F3038C"/>
    <w:rsid w:val="00F31287"/>
    <w:rsid w:val="00F31417"/>
    <w:rsid w:val="00F32EC9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1494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2E18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400</cp:revision>
  <cp:lastPrinted>2024-01-24T02:50:00Z</cp:lastPrinted>
  <dcterms:created xsi:type="dcterms:W3CDTF">2016-03-16T08:02:00Z</dcterms:created>
  <dcterms:modified xsi:type="dcterms:W3CDTF">2024-05-29T02:32:00Z</dcterms:modified>
</cp:coreProperties>
</file>