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41636F">
        <w:rPr>
          <w:rFonts w:ascii="Times New Roman" w:hAnsi="Times New Roman" w:cs="Times New Roman"/>
        </w:rPr>
        <w:t>40</w:t>
      </w:r>
      <w:r w:rsidR="00290C76" w:rsidRPr="00EB4107">
        <w:rPr>
          <w:rFonts w:ascii="Times New Roman" w:hAnsi="Times New Roman" w:cs="Times New Roman"/>
        </w:rPr>
        <w:t>»</w:t>
      </w:r>
      <w:r w:rsidR="00726357">
        <w:rPr>
          <w:rFonts w:ascii="Times New Roman" w:hAnsi="Times New Roman" w:cs="Times New Roman"/>
        </w:rPr>
        <w:t xml:space="preserve"> 14 мая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3D6E3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726357">
        <w:rPr>
          <w:rFonts w:ascii="Times New Roman" w:hAnsi="Times New Roman" w:cs="Times New Roman"/>
        </w:rPr>
        <w:t>14 мая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41636F">
        <w:rPr>
          <w:rFonts w:ascii="Times New Roman" w:hAnsi="Times New Roman" w:cs="Times New Roman"/>
        </w:rPr>
        <w:t>40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C06740" w:rsidRDefault="00C06740" w:rsidP="0008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keepNext/>
        <w:autoSpaceDE w:val="0"/>
        <w:autoSpaceDN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41636F" w:rsidRPr="004F7644" w:rsidRDefault="0041636F" w:rsidP="0041636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ПОСТАНОВЛЕНИЕ 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4"/>
        <w:gridCol w:w="721"/>
        <w:gridCol w:w="1480"/>
        <w:gridCol w:w="2796"/>
        <w:gridCol w:w="3170"/>
      </w:tblGrid>
      <w:tr w:rsidR="0041636F" w:rsidRPr="004F7644" w:rsidTr="00680C4E">
        <w:trPr>
          <w:trHeight w:val="50"/>
        </w:trPr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36F" w:rsidRPr="004F7644" w:rsidRDefault="0041636F" w:rsidP="00680C4E">
            <w:pPr>
              <w:widowControl w:val="0"/>
              <w:tabs>
                <w:tab w:val="left" w:pos="19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41636F" w:rsidRPr="004F7644" w:rsidTr="00680C4E">
        <w:trPr>
          <w:trHeight w:val="489"/>
        </w:trPr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14.05.2024</w:t>
            </w:r>
          </w:p>
        </w:tc>
        <w:tc>
          <w:tcPr>
            <w:tcW w:w="721" w:type="dxa"/>
          </w:tcPr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58</w:t>
            </w: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  <w:tc>
          <w:tcPr>
            <w:tcW w:w="2796" w:type="dxa"/>
          </w:tcPr>
          <w:p w:rsidR="0041636F" w:rsidRPr="004F7644" w:rsidRDefault="0041636F" w:rsidP="00680C4E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9" w:type="dxa"/>
            <w:hideMark/>
          </w:tcPr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636F" w:rsidRPr="004F7644" w:rsidRDefault="0041636F" w:rsidP="00680C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 п. Большегривское  </w:t>
            </w:r>
          </w:p>
        </w:tc>
      </w:tr>
    </w:tbl>
    <w:p w:rsidR="0041636F" w:rsidRDefault="0041636F" w:rsidP="0041636F">
      <w:pPr>
        <w:tabs>
          <w:tab w:val="left" w:pos="2204"/>
        </w:tabs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tabs>
          <w:tab w:val="left" w:pos="2204"/>
        </w:tabs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27 июля 2020 года  № 78-п «Об</w:t>
      </w:r>
      <w:r w:rsidRPr="004F7644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</w:t>
      </w:r>
      <w:r w:rsidRPr="00893195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4F76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636F" w:rsidRPr="004F7644" w:rsidRDefault="0041636F" w:rsidP="00416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декабря 2022 года № 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руководствуясь Уставом Большегривского городского поселения Нововаршавского муниципального района Омской области, ПОСТАНОВЛЯЮ:</w:t>
      </w:r>
    </w:p>
    <w:p w:rsidR="0041636F" w:rsidRDefault="0041636F" w:rsidP="0041636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1. В административный регламент по предоставлению муниципальной услуги «</w:t>
      </w:r>
      <w:r w:rsidRPr="00893195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 </w:t>
      </w:r>
    </w:p>
    <w:p w:rsidR="0041636F" w:rsidRDefault="0041636F" w:rsidP="0041636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14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40</w:t>
      </w:r>
      <w:r w:rsidRPr="00EB4107">
        <w:rPr>
          <w:rFonts w:ascii="Times New Roman" w:hAnsi="Times New Roman" w:cs="Times New Roman"/>
        </w:rPr>
        <w:t>*</w:t>
      </w:r>
    </w:p>
    <w:p w:rsidR="0041636F" w:rsidRPr="004F7644" w:rsidRDefault="0041636F" w:rsidP="0041636F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195">
        <w:rPr>
          <w:rFonts w:ascii="Times New Roman" w:eastAsia="Times New Roman" w:hAnsi="Times New Roman" w:cs="Times New Roman"/>
          <w:sz w:val="28"/>
          <w:szCs w:val="28"/>
        </w:rPr>
        <w:t>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4F7644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Большегривского городского поселения Нововаршавского муниципального района Омской области от 27 июля 2020 года  № 78-п «</w:t>
      </w:r>
      <w:r w:rsidRPr="00893195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4F7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7644">
        <w:rPr>
          <w:rFonts w:ascii="Times New Roman" w:hAnsi="Times New Roman" w:cs="Times New Roman"/>
          <w:sz w:val="28"/>
          <w:szCs w:val="28"/>
        </w:rPr>
        <w:t xml:space="preserve">, внести следующие изменения: </w:t>
      </w:r>
    </w:p>
    <w:p w:rsidR="0041636F" w:rsidRPr="004F7644" w:rsidRDefault="0041636F" w:rsidP="00416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1)  пункт 2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  </w:t>
      </w:r>
    </w:p>
    <w:p w:rsidR="0041636F" w:rsidRPr="004F7644" w:rsidRDefault="0041636F" w:rsidP="00416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2) подпункт 8 пункта 14 после слов «земельных участков» дополнить словами «,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строительства,»;</w:t>
      </w:r>
    </w:p>
    <w:p w:rsidR="0041636F" w:rsidRPr="004F7644" w:rsidRDefault="0041636F" w:rsidP="00416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3) в пункте 6:</w:t>
      </w:r>
    </w:p>
    <w:p w:rsidR="0041636F" w:rsidRPr="004F7644" w:rsidRDefault="0041636F" w:rsidP="00416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а) слова «тридцати дней» заменить словами «двадцати дней»;</w:t>
      </w:r>
    </w:p>
    <w:p w:rsidR="0041636F" w:rsidRPr="004F7644" w:rsidRDefault="0041636F" w:rsidP="00416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б) дополнить абзацем следующего содержания: </w:t>
      </w:r>
    </w:p>
    <w:p w:rsidR="0041636F" w:rsidRPr="004F7644" w:rsidRDefault="0041636F" w:rsidP="00416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25.10.2021 № 137-ФЗ «О введении в действие Земельного кодекса Российской Федерации», срок, предусмотренный абзацем первым настоящего пункта,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заявителя.».  </w:t>
      </w:r>
    </w:p>
    <w:p w:rsidR="0041636F" w:rsidRPr="004F7644" w:rsidRDefault="0041636F" w:rsidP="0041636F">
      <w:pPr>
        <w:pStyle w:val="af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41636F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36F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36F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36F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36F" w:rsidRPr="0041636F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36F">
        <w:rPr>
          <w:rFonts w:ascii="Times New Roman" w:hAnsi="Times New Roman" w:cs="Times New Roman"/>
          <w:sz w:val="24"/>
          <w:szCs w:val="24"/>
        </w:rPr>
        <w:lastRenderedPageBreak/>
        <w:t>Стр. 3* 14 мая 2024 г.  *Нововаршавский муниципальный вестник* №40*</w:t>
      </w:r>
    </w:p>
    <w:p w:rsidR="0041636F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36F" w:rsidRPr="004F7644" w:rsidRDefault="0041636F" w:rsidP="0041636F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41636F" w:rsidRPr="004F7644" w:rsidRDefault="0041636F" w:rsidP="0041636F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36F" w:rsidRPr="004F7644" w:rsidRDefault="0041636F" w:rsidP="004163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Глава Большегривского городского поселения</w:t>
      </w:r>
    </w:p>
    <w:p w:rsidR="0041636F" w:rsidRPr="004F7644" w:rsidRDefault="0041636F" w:rsidP="004163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41636F" w:rsidRPr="004F7644" w:rsidRDefault="0041636F" w:rsidP="004163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Л.Я. Придчина</w:t>
      </w:r>
    </w:p>
    <w:p w:rsidR="0041636F" w:rsidRPr="004F7644" w:rsidRDefault="0041636F" w:rsidP="0041636F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eastAsia="Calibri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eastAsia="Calibri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hAnsi="Times New Roman" w:cs="Times New Roman"/>
          <w:sz w:val="28"/>
          <w:szCs w:val="28"/>
        </w:rPr>
      </w:pPr>
    </w:p>
    <w:p w:rsidR="00726357" w:rsidRPr="00607955" w:rsidRDefault="00726357" w:rsidP="0072635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59799A" w:rsidRPr="00623AA3" w:rsidRDefault="0059799A" w:rsidP="0059799A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99A" w:rsidRPr="00623AA3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A9" w:rsidRDefault="00FB15A9" w:rsidP="00A567A8">
      <w:r>
        <w:separator/>
      </w:r>
    </w:p>
  </w:endnote>
  <w:endnote w:type="continuationSeparator" w:id="1">
    <w:p w:rsidR="00FB15A9" w:rsidRDefault="00FB15A9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A9" w:rsidRDefault="00FB15A9"/>
  </w:footnote>
  <w:footnote w:type="continuationSeparator" w:id="1">
    <w:p w:rsidR="00FB15A9" w:rsidRDefault="00FB15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C47F27">
    <w:pPr>
      <w:pStyle w:val="a7"/>
      <w:framePr w:w="11959" w:h="163" w:wrap="none" w:vAnchor="text" w:hAnchor="page" w:x="-26" w:y="630"/>
      <w:shd w:val="clear" w:color="auto" w:fill="auto"/>
      <w:ind w:left="6168"/>
    </w:pPr>
    <w:r w:rsidRPr="00C47F27">
      <w:fldChar w:fldCharType="begin"/>
    </w:r>
    <w:r w:rsidR="000D702A">
      <w:instrText xml:space="preserve"> PAGE \* MERGEFORMAT </w:instrText>
    </w:r>
    <w:r w:rsidRPr="00C47F27">
      <w:fldChar w:fldCharType="separate"/>
    </w:r>
    <w:r w:rsidR="0041636F" w:rsidRPr="0041636F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7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6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312DA"/>
    <w:rsid w:val="00433FD2"/>
    <w:rsid w:val="0043793E"/>
    <w:rsid w:val="0044089C"/>
    <w:rsid w:val="004431A2"/>
    <w:rsid w:val="00445C79"/>
    <w:rsid w:val="00446AD4"/>
    <w:rsid w:val="004511AA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77DB3"/>
    <w:rsid w:val="00980C70"/>
    <w:rsid w:val="009826E6"/>
    <w:rsid w:val="00983E9D"/>
    <w:rsid w:val="0098526F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F018CE"/>
    <w:rsid w:val="00F041E7"/>
    <w:rsid w:val="00F0472C"/>
    <w:rsid w:val="00F10716"/>
    <w:rsid w:val="00F13A66"/>
    <w:rsid w:val="00F3038C"/>
    <w:rsid w:val="00F31287"/>
    <w:rsid w:val="00F31417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389</cp:revision>
  <cp:lastPrinted>2024-01-24T02:50:00Z</cp:lastPrinted>
  <dcterms:created xsi:type="dcterms:W3CDTF">2016-03-16T08:02:00Z</dcterms:created>
  <dcterms:modified xsi:type="dcterms:W3CDTF">2024-05-14T08:22:00Z</dcterms:modified>
</cp:coreProperties>
</file>