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DB" w:rsidRPr="00FB41DB" w:rsidRDefault="00FB41DB" w:rsidP="00FB41DB">
      <w:pPr>
        <w:pStyle w:val="a7"/>
        <w:rPr>
          <w:b/>
          <w:spacing w:val="34"/>
          <w:sz w:val="28"/>
          <w:szCs w:val="28"/>
        </w:rPr>
      </w:pPr>
      <w:r w:rsidRPr="00FB41DB">
        <w:rPr>
          <w:b/>
          <w:spacing w:val="34"/>
          <w:sz w:val="28"/>
          <w:szCs w:val="28"/>
        </w:rPr>
        <w:t>АДМИНИСТРАЦИЯ</w:t>
      </w:r>
    </w:p>
    <w:p w:rsidR="00FB41DB" w:rsidRPr="00FB41DB" w:rsidRDefault="00FB41DB" w:rsidP="00FB41DB">
      <w:pPr>
        <w:pStyle w:val="a7"/>
        <w:rPr>
          <w:b/>
          <w:spacing w:val="34"/>
          <w:sz w:val="28"/>
          <w:szCs w:val="28"/>
        </w:rPr>
      </w:pPr>
      <w:r w:rsidRPr="00FB41DB">
        <w:rPr>
          <w:b/>
          <w:spacing w:val="34"/>
          <w:sz w:val="28"/>
          <w:szCs w:val="28"/>
        </w:rPr>
        <w:t>БОЛЬШЕГРИВСКОГО ГОРОДСКОГО ПОСЕЛЕНИЯ</w:t>
      </w:r>
    </w:p>
    <w:p w:rsidR="00FB41DB" w:rsidRPr="00FB41DB" w:rsidRDefault="00FB41DB" w:rsidP="00FB41DB">
      <w:pPr>
        <w:jc w:val="center"/>
        <w:rPr>
          <w:rFonts w:ascii="Times New Roman" w:hAnsi="Times New Roman" w:cs="Times New Roman"/>
          <w:b/>
          <w:spacing w:val="34"/>
          <w:sz w:val="28"/>
          <w:szCs w:val="28"/>
        </w:rPr>
      </w:pPr>
      <w:r w:rsidRPr="00FB41DB">
        <w:rPr>
          <w:rFonts w:ascii="Times New Roman" w:hAnsi="Times New Roman" w:cs="Times New Roman"/>
          <w:b/>
          <w:spacing w:val="34"/>
          <w:sz w:val="28"/>
          <w:szCs w:val="28"/>
        </w:rPr>
        <w:t>НОВОВАРШАВСКОГО МУНИЦИПАЛЬНОГО РАЙОНА ОМСКОЙ ОБЛАСТИ</w:t>
      </w:r>
    </w:p>
    <w:tbl>
      <w:tblPr>
        <w:tblW w:w="0" w:type="auto"/>
        <w:tblLayout w:type="fixed"/>
        <w:tblLook w:val="04A0"/>
      </w:tblPr>
      <w:tblGrid>
        <w:gridCol w:w="9529"/>
      </w:tblGrid>
      <w:tr w:rsidR="00FB41DB" w:rsidRPr="00FB41DB" w:rsidTr="00FB41DB">
        <w:tc>
          <w:tcPr>
            <w:tcW w:w="9529" w:type="dxa"/>
            <w:tcBorders>
              <w:top w:val="nil"/>
              <w:left w:val="nil"/>
              <w:bottom w:val="thickThinLargeGap" w:sz="24" w:space="0" w:color="auto"/>
              <w:right w:val="nil"/>
            </w:tcBorders>
            <w:hideMark/>
          </w:tcPr>
          <w:p w:rsidR="00FB41DB" w:rsidRPr="00FB41DB" w:rsidRDefault="00FB41DB">
            <w:pPr>
              <w:pStyle w:val="2"/>
              <w:rPr>
                <w:rFonts w:eastAsiaTheme="minorEastAsia"/>
                <w:spacing w:val="56"/>
                <w:sz w:val="28"/>
                <w:szCs w:val="28"/>
              </w:rPr>
            </w:pPr>
            <w:r w:rsidRPr="00FB41DB">
              <w:rPr>
                <w:rFonts w:eastAsiaTheme="minorEastAsia"/>
                <w:spacing w:val="56"/>
                <w:sz w:val="28"/>
                <w:szCs w:val="28"/>
              </w:rPr>
              <w:t>ПОСТАНОВЛЕНИЕ</w:t>
            </w:r>
          </w:p>
        </w:tc>
      </w:tr>
      <w:tr w:rsidR="00FB41DB" w:rsidRPr="00FB41DB" w:rsidTr="00FB41DB">
        <w:tc>
          <w:tcPr>
            <w:tcW w:w="9529" w:type="dxa"/>
            <w:tcBorders>
              <w:top w:val="thickThinLargeGap" w:sz="24" w:space="0" w:color="auto"/>
              <w:left w:val="nil"/>
              <w:bottom w:val="nil"/>
              <w:right w:val="nil"/>
            </w:tcBorders>
          </w:tcPr>
          <w:p w:rsidR="00FB41DB" w:rsidRPr="00FB41DB" w:rsidRDefault="00E808CD">
            <w:pPr>
              <w:pStyle w:val="1"/>
              <w:jc w:val="left"/>
              <w:rPr>
                <w:rFonts w:eastAsiaTheme="minorEastAsia"/>
                <w:b w:val="0"/>
                <w:szCs w:val="28"/>
              </w:rPr>
            </w:pPr>
            <w:r>
              <w:rPr>
                <w:rFonts w:eastAsiaTheme="minorEastAsia"/>
                <w:b w:val="0"/>
                <w:szCs w:val="28"/>
              </w:rPr>
              <w:t>24.09.2020 № 91</w:t>
            </w:r>
            <w:r w:rsidR="00FB41DB" w:rsidRPr="00FB41DB">
              <w:rPr>
                <w:rFonts w:eastAsiaTheme="minorEastAsia"/>
                <w:b w:val="0"/>
                <w:szCs w:val="28"/>
              </w:rPr>
              <w:t>-п                                                         р.п.Большегривское</w:t>
            </w:r>
          </w:p>
          <w:p w:rsidR="00FB41DB" w:rsidRPr="00FB41DB" w:rsidRDefault="00FB41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026E" w:rsidRDefault="0087026E" w:rsidP="00FB41DB">
      <w:pPr>
        <w:pStyle w:val="a3"/>
        <w:rPr>
          <w:rFonts w:ascii="Times New Roman" w:hAnsi="Times New Roman"/>
          <w:sz w:val="28"/>
          <w:szCs w:val="28"/>
        </w:rPr>
      </w:pPr>
    </w:p>
    <w:p w:rsidR="0087026E" w:rsidRPr="00CC1954" w:rsidRDefault="0087026E" w:rsidP="0087026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Большегривского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1954">
        <w:rPr>
          <w:rFonts w:ascii="Times New Roman" w:hAnsi="Times New Roman"/>
          <w:sz w:val="28"/>
          <w:szCs w:val="28"/>
        </w:rPr>
        <w:t xml:space="preserve"> поселения от 03.07.2013 № 55-п «Об утверждении административного регламента по исполнению муниципальной услуги «Выдача документов (копии лицевого счета, выписки из похозяйственной книги, справок и иных документов)»</w:t>
      </w:r>
    </w:p>
    <w:p w:rsidR="0087026E" w:rsidRDefault="0087026E" w:rsidP="0087026E">
      <w:pPr>
        <w:pStyle w:val="a4"/>
        <w:spacing w:before="2"/>
        <w:rPr>
          <w:b/>
          <w:sz w:val="33"/>
        </w:rPr>
      </w:pPr>
    </w:p>
    <w:p w:rsidR="0087026E" w:rsidRPr="0087026E" w:rsidRDefault="0087026E" w:rsidP="00B13BEC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r w:rsidR="00A9177F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="00B13BEC">
        <w:rPr>
          <w:rFonts w:ascii="Times New Roman" w:hAnsi="Times New Roman" w:cs="Times New Roman"/>
          <w:sz w:val="28"/>
          <w:szCs w:val="28"/>
        </w:rPr>
        <w:t xml:space="preserve">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13BEC"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r w:rsidR="00B13BEC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7026E" w:rsidRPr="0087026E" w:rsidRDefault="0087026E" w:rsidP="00B13BEC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026E">
        <w:rPr>
          <w:sz w:val="28"/>
          <w:szCs w:val="28"/>
        </w:rPr>
        <w:t xml:space="preserve">Ввести в Административный регламент предоставления муниципальной </w:t>
      </w:r>
      <w:r w:rsidRPr="0087026E">
        <w:rPr>
          <w:spacing w:val="-3"/>
          <w:sz w:val="28"/>
          <w:szCs w:val="28"/>
        </w:rPr>
        <w:t xml:space="preserve">услуги </w:t>
      </w:r>
      <w:r>
        <w:rPr>
          <w:sz w:val="28"/>
          <w:szCs w:val="28"/>
        </w:rPr>
        <w:t>№ 55 от 03.07.2013</w:t>
      </w:r>
      <w:r w:rsidRPr="0087026E">
        <w:rPr>
          <w:sz w:val="28"/>
          <w:szCs w:val="28"/>
        </w:rPr>
        <w:t xml:space="preserve"> г «Выдача документов (копии лицевого счета, выписки из похозяйственной книги, справок и иных документов » следующие</w:t>
      </w:r>
      <w:r w:rsidRPr="0087026E">
        <w:rPr>
          <w:spacing w:val="-7"/>
          <w:sz w:val="28"/>
          <w:szCs w:val="28"/>
        </w:rPr>
        <w:t xml:space="preserve"> </w:t>
      </w:r>
      <w:r w:rsidRPr="0087026E">
        <w:rPr>
          <w:sz w:val="28"/>
          <w:szCs w:val="28"/>
        </w:rPr>
        <w:t>изменения:</w:t>
      </w:r>
    </w:p>
    <w:p w:rsidR="00E15104" w:rsidRDefault="0087026E" w:rsidP="00B13BEC">
      <w:pPr>
        <w:spacing w:after="0" w:line="240" w:lineRule="auto"/>
        <w:ind w:left="57" w:right="5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1.2. </w:t>
      </w:r>
      <w:r w:rsidR="00E15104" w:rsidRPr="00E15104">
        <w:rPr>
          <w:rFonts w:ascii="Times New Roman" w:hAnsi="Times New Roman"/>
          <w:b/>
          <w:i/>
          <w:sz w:val="28"/>
          <w:szCs w:val="28"/>
        </w:rPr>
        <w:t>Пункт 1.4 раздел 1 изложить в новой редакции</w:t>
      </w:r>
    </w:p>
    <w:p w:rsidR="00C871F7" w:rsidRPr="00CE7F42" w:rsidRDefault="0087026E" w:rsidP="00B13BEC">
      <w:pPr>
        <w:pStyle w:val="a3"/>
        <w:ind w:left="57"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871F7" w:rsidRPr="000B3CFB">
        <w:rPr>
          <w:rFonts w:ascii="Times New Roman" w:hAnsi="Times New Roman"/>
          <w:sz w:val="28"/>
          <w:szCs w:val="28"/>
        </w:rPr>
        <w:t xml:space="preserve">1.4. </w:t>
      </w:r>
      <w:r w:rsidR="00C871F7" w:rsidRPr="00CE7F42">
        <w:rPr>
          <w:rFonts w:ascii="Times New Roman" w:hAnsi="Times New Roman"/>
          <w:sz w:val="28"/>
          <w:szCs w:val="28"/>
        </w:rPr>
        <w:t xml:space="preserve">Информация о предоставлении муниципальной </w:t>
      </w:r>
      <w:r w:rsidR="00C871F7" w:rsidRPr="00CE7F42">
        <w:rPr>
          <w:rFonts w:ascii="Times New Roman" w:hAnsi="Times New Roman"/>
          <w:spacing w:val="-3"/>
          <w:sz w:val="28"/>
          <w:szCs w:val="28"/>
        </w:rPr>
        <w:t xml:space="preserve">услуги </w:t>
      </w:r>
      <w:r w:rsidR="00C871F7" w:rsidRPr="00CE7F42">
        <w:rPr>
          <w:rFonts w:ascii="Times New Roman" w:hAnsi="Times New Roman"/>
          <w:sz w:val="28"/>
          <w:szCs w:val="28"/>
        </w:rPr>
        <w:t>размещается непосредственно в Администрации</w:t>
      </w:r>
      <w:r w:rsidR="00C871F7">
        <w:rPr>
          <w:rFonts w:ascii="Times New Roman" w:hAnsi="Times New Roman"/>
          <w:sz w:val="28"/>
          <w:szCs w:val="28"/>
        </w:rPr>
        <w:t xml:space="preserve"> Большегривского городского </w:t>
      </w:r>
      <w:r w:rsidR="00C871F7" w:rsidRPr="00CE7F42">
        <w:rPr>
          <w:rFonts w:ascii="Times New Roman" w:hAnsi="Times New Roman"/>
          <w:sz w:val="28"/>
          <w:szCs w:val="28"/>
        </w:rPr>
        <w:t xml:space="preserve">поселения с использованием информационных стендов, путем размещения информации в открытой и доступной форме на официальном сайте </w:t>
      </w:r>
      <w:r w:rsidR="00C871F7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C871F7" w:rsidRPr="00CE7F42">
        <w:rPr>
          <w:rFonts w:ascii="Times New Roman" w:hAnsi="Times New Roman"/>
          <w:sz w:val="28"/>
          <w:szCs w:val="28"/>
        </w:rPr>
        <w:t xml:space="preserve">поселения Нововаршавского муниципального района Омской области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</w:t>
      </w:r>
      <w:r w:rsidR="00C871F7" w:rsidRPr="00CE7F42">
        <w:rPr>
          <w:rFonts w:ascii="Times New Roman" w:hAnsi="Times New Roman"/>
          <w:spacing w:val="-4"/>
          <w:sz w:val="28"/>
          <w:szCs w:val="28"/>
        </w:rPr>
        <w:t xml:space="preserve">услуг </w:t>
      </w:r>
      <w:r w:rsidR="00C871F7" w:rsidRPr="00CE7F42">
        <w:rPr>
          <w:rFonts w:ascii="Times New Roman" w:hAnsi="Times New Roman"/>
          <w:sz w:val="28"/>
          <w:szCs w:val="28"/>
        </w:rPr>
        <w:t xml:space="preserve">(функций)" (далее – Единый портал) и государственной информационной системе Омской области "Портал государственных и муниципальных </w:t>
      </w:r>
      <w:r w:rsidR="00C871F7" w:rsidRPr="00CE7F42">
        <w:rPr>
          <w:rFonts w:ascii="Times New Roman" w:hAnsi="Times New Roman"/>
          <w:spacing w:val="-3"/>
          <w:sz w:val="28"/>
          <w:szCs w:val="28"/>
        </w:rPr>
        <w:t xml:space="preserve">услуг </w:t>
      </w:r>
      <w:r w:rsidR="00C871F7" w:rsidRPr="00CE7F42">
        <w:rPr>
          <w:rFonts w:ascii="Times New Roman" w:hAnsi="Times New Roman"/>
          <w:sz w:val="28"/>
          <w:szCs w:val="28"/>
        </w:rPr>
        <w:t xml:space="preserve">Омской области" (далее – Портал </w:t>
      </w:r>
      <w:r w:rsidR="00C871F7" w:rsidRPr="00CE7F42">
        <w:rPr>
          <w:rFonts w:ascii="Times New Roman" w:hAnsi="Times New Roman"/>
          <w:spacing w:val="-3"/>
          <w:sz w:val="28"/>
          <w:szCs w:val="28"/>
        </w:rPr>
        <w:t xml:space="preserve">Омской </w:t>
      </w:r>
      <w:r w:rsidR="00C871F7" w:rsidRPr="00CE7F42">
        <w:rPr>
          <w:rFonts w:ascii="Times New Roman" w:hAnsi="Times New Roman"/>
          <w:sz w:val="28"/>
          <w:szCs w:val="28"/>
        </w:rPr>
        <w:t xml:space="preserve">области), в многофункциональных центрах предоставления государственных и муниципальных </w:t>
      </w:r>
      <w:r w:rsidR="00C871F7" w:rsidRPr="00CE7F42">
        <w:rPr>
          <w:rFonts w:ascii="Times New Roman" w:hAnsi="Times New Roman"/>
          <w:spacing w:val="-3"/>
          <w:sz w:val="28"/>
          <w:szCs w:val="28"/>
        </w:rPr>
        <w:t xml:space="preserve">услуг </w:t>
      </w:r>
      <w:r w:rsidR="00C871F7" w:rsidRPr="00CE7F42">
        <w:rPr>
          <w:rFonts w:ascii="Times New Roman" w:hAnsi="Times New Roman"/>
          <w:sz w:val="28"/>
          <w:szCs w:val="28"/>
        </w:rPr>
        <w:t xml:space="preserve">(далее - многофункциональный центр), предоставляется должностными лицами Администрации, ответственными за предоставление муниципальной услуги, </w:t>
      </w:r>
      <w:r w:rsidR="00C871F7" w:rsidRPr="00CE7F42">
        <w:rPr>
          <w:rFonts w:ascii="Times New Roman" w:hAnsi="Times New Roman"/>
          <w:sz w:val="28"/>
          <w:szCs w:val="28"/>
        </w:rPr>
        <w:lastRenderedPageBreak/>
        <w:t>посредством телефонной связи, а также непосредственно при личном обращении</w:t>
      </w:r>
      <w:r w:rsidR="00C871F7" w:rsidRPr="00CE7F42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C871F7">
        <w:rPr>
          <w:rFonts w:ascii="Times New Roman" w:hAnsi="Times New Roman"/>
          <w:sz w:val="28"/>
          <w:szCs w:val="28"/>
        </w:rPr>
        <w:t>заявителя».</w:t>
      </w:r>
    </w:p>
    <w:p w:rsidR="00E15104" w:rsidRDefault="00E15104" w:rsidP="00B13BEC">
      <w:pPr>
        <w:spacing w:after="0" w:line="240" w:lineRule="auto"/>
        <w:ind w:left="57" w:right="57"/>
        <w:jc w:val="center"/>
        <w:rPr>
          <w:rFonts w:ascii="Times New Roman" w:hAnsi="Times New Roman"/>
          <w:sz w:val="28"/>
          <w:szCs w:val="28"/>
        </w:rPr>
      </w:pPr>
    </w:p>
    <w:p w:rsidR="00C871F7" w:rsidRPr="00B13BEC" w:rsidRDefault="0087026E" w:rsidP="00B13BEC">
      <w:pPr>
        <w:pStyle w:val="Heading2"/>
        <w:tabs>
          <w:tab w:val="left" w:pos="0"/>
        </w:tabs>
        <w:spacing w:line="240" w:lineRule="auto"/>
        <w:ind w:left="57" w:right="57" w:firstLine="0"/>
        <w:jc w:val="lef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1.3. </w:t>
      </w:r>
      <w:r w:rsidR="00C871F7" w:rsidRPr="00C871F7">
        <w:rPr>
          <w:i/>
          <w:sz w:val="28"/>
          <w:szCs w:val="28"/>
        </w:rPr>
        <w:t xml:space="preserve">Дополнить </w:t>
      </w:r>
      <w:r w:rsidR="00C871F7" w:rsidRPr="00C871F7">
        <w:rPr>
          <w:i/>
          <w:spacing w:val="-3"/>
          <w:sz w:val="28"/>
          <w:szCs w:val="28"/>
        </w:rPr>
        <w:t xml:space="preserve">пунктом </w:t>
      </w:r>
      <w:r w:rsidR="00C871F7" w:rsidRPr="00C871F7">
        <w:rPr>
          <w:i/>
          <w:sz w:val="28"/>
          <w:szCs w:val="28"/>
        </w:rPr>
        <w:t>2.14. следующего</w:t>
      </w:r>
      <w:r w:rsidR="00C871F7" w:rsidRPr="00C871F7">
        <w:rPr>
          <w:i/>
          <w:spacing w:val="3"/>
          <w:sz w:val="28"/>
          <w:szCs w:val="28"/>
        </w:rPr>
        <w:t xml:space="preserve"> </w:t>
      </w:r>
      <w:r w:rsidR="00C871F7" w:rsidRPr="00C871F7">
        <w:rPr>
          <w:i/>
          <w:sz w:val="28"/>
          <w:szCs w:val="28"/>
        </w:rPr>
        <w:t>содержания</w:t>
      </w:r>
    </w:p>
    <w:p w:rsidR="0048705D" w:rsidRPr="00C871F7" w:rsidRDefault="0048705D" w:rsidP="00B13BEC">
      <w:pPr>
        <w:spacing w:after="0" w:line="240" w:lineRule="auto"/>
        <w:ind w:left="57" w:right="57"/>
        <w:jc w:val="both"/>
        <w:rPr>
          <w:rFonts w:ascii="Times New Roman" w:hAnsi="Times New Roman"/>
          <w:color w:val="000000"/>
          <w:sz w:val="28"/>
          <w:szCs w:val="24"/>
        </w:rPr>
      </w:pPr>
      <w:r w:rsidRPr="00C871F7">
        <w:rPr>
          <w:rFonts w:ascii="Times New Roman" w:hAnsi="Times New Roman"/>
          <w:sz w:val="28"/>
          <w:szCs w:val="24"/>
        </w:rPr>
        <w:t xml:space="preserve"> «</w:t>
      </w:r>
      <w:r w:rsidR="00C871F7">
        <w:rPr>
          <w:rFonts w:ascii="Times New Roman" w:hAnsi="Times New Roman"/>
          <w:sz w:val="28"/>
          <w:szCs w:val="24"/>
        </w:rPr>
        <w:t xml:space="preserve">2.14. </w:t>
      </w:r>
      <w:r w:rsidRPr="00C871F7">
        <w:rPr>
          <w:rFonts w:ascii="Times New Roman" w:hAnsi="Times New Roman"/>
          <w:color w:val="000000"/>
          <w:sz w:val="28"/>
          <w:szCs w:val="24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48705D" w:rsidRPr="002E788E" w:rsidRDefault="00C871F7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1.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48705D" w:rsidRPr="002E788E" w:rsidRDefault="0048705D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2E788E">
        <w:rPr>
          <w:rFonts w:ascii="Times New Roman" w:hAnsi="Times New Roman"/>
          <w:color w:val="000000"/>
          <w:sz w:val="28"/>
          <w:szCs w:val="24"/>
        </w:rPr>
        <w:t>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48705D" w:rsidRPr="002E788E" w:rsidRDefault="00C871F7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3</w:t>
      </w:r>
      <w:r w:rsidR="0048705D">
        <w:rPr>
          <w:rFonts w:ascii="Times New Roman" w:hAnsi="Times New Roman"/>
          <w:color w:val="000000"/>
          <w:sz w:val="28"/>
          <w:szCs w:val="24"/>
        </w:rPr>
        <w:t>.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48705D" w:rsidRPr="0048705D" w:rsidRDefault="00C871F7" w:rsidP="00B13BEC">
      <w:pPr>
        <w:pStyle w:val="a3"/>
        <w:ind w:left="57" w:right="57"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4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>. При направлении заявления и документов (содержащихся в них сведений) в форме электронных документов в порядке, предусмотренном пунктом</w:t>
      </w:r>
      <w:r w:rsidR="0048705D" w:rsidRPr="002E788E">
        <w:rPr>
          <w:rFonts w:ascii="Times New Roman" w:hAnsi="Times New Roman"/>
          <w:sz w:val="28"/>
          <w:szCs w:val="24"/>
        </w:rPr>
        <w:t xml:space="preserve"> 1</w:t>
      </w:r>
      <w:r w:rsidR="0048705D" w:rsidRPr="002E788E">
        <w:rPr>
          <w:rFonts w:ascii="Times New Roman" w:hAnsi="Times New Roman"/>
          <w:color w:val="000000"/>
          <w:sz w:val="28"/>
          <w:szCs w:val="24"/>
        </w:rPr>
        <w:t xml:space="preserve"> административного регламента, обеспечивается возможность направления заявителю</w:t>
      </w:r>
      <w:r>
        <w:rPr>
          <w:rFonts w:ascii="Times New Roman" w:hAnsi="Times New Roman"/>
          <w:color w:val="000000"/>
          <w:sz w:val="28"/>
          <w:szCs w:val="24"/>
        </w:rPr>
        <w:t>»</w:t>
      </w:r>
      <w:r w:rsidR="0048705D">
        <w:rPr>
          <w:rFonts w:ascii="Times New Roman" w:hAnsi="Times New Roman"/>
          <w:color w:val="000000"/>
          <w:sz w:val="28"/>
          <w:szCs w:val="24"/>
        </w:rPr>
        <w:t>.</w:t>
      </w:r>
    </w:p>
    <w:p w:rsidR="00C871F7" w:rsidRDefault="00C871F7" w:rsidP="00B13BEC">
      <w:pPr>
        <w:spacing w:after="0" w:line="240" w:lineRule="auto"/>
        <w:ind w:left="57" w:right="57" w:firstLine="709"/>
        <w:contextualSpacing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C871F7" w:rsidRPr="00C631F3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 xml:space="preserve">1.3. </w:t>
      </w:r>
      <w:r w:rsidR="00C631F3" w:rsidRPr="00C631F3">
        <w:rPr>
          <w:rFonts w:ascii="Times New Roman" w:hAnsi="Times New Roman"/>
          <w:b/>
          <w:i/>
          <w:color w:val="000000"/>
          <w:sz w:val="28"/>
          <w:szCs w:val="24"/>
        </w:rPr>
        <w:t>Дополнить пунктом 3.1.4 следующего содержания</w:t>
      </w:r>
    </w:p>
    <w:p w:rsidR="0048705D" w:rsidRPr="0067015D" w:rsidRDefault="0087026E" w:rsidP="00B13BEC">
      <w:pPr>
        <w:widowControl w:val="0"/>
        <w:suppressAutoHyphens/>
        <w:spacing w:after="0" w:line="240" w:lineRule="auto"/>
        <w:ind w:left="57" w:right="57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="00C631F3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3.1.4. </w:t>
      </w:r>
      <w:r w:rsidR="0048705D" w:rsidRPr="0067015D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Заявление и документы, необходимые для предоставления муниципальной услуги, могут быть представлены заявителем:</w:t>
      </w:r>
    </w:p>
    <w:p w:rsidR="0048705D" w:rsidRPr="0067015D" w:rsidRDefault="0048705D" w:rsidP="00B13BEC">
      <w:pPr>
        <w:widowControl w:val="0"/>
        <w:suppressAutoHyphens/>
        <w:spacing w:after="0" w:line="240" w:lineRule="auto"/>
        <w:ind w:left="57" w:right="57"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67015D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а) на личном приеме;</w:t>
      </w:r>
    </w:p>
    <w:p w:rsidR="0048705D" w:rsidRPr="0067015D" w:rsidRDefault="0048705D" w:rsidP="00B13BEC">
      <w:pPr>
        <w:widowControl w:val="0"/>
        <w:suppressAutoHyphens/>
        <w:spacing w:after="0" w:line="240" w:lineRule="auto"/>
        <w:ind w:left="57" w:right="57"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67015D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б) по почте, в том числе электронной;</w:t>
      </w:r>
    </w:p>
    <w:p w:rsidR="0048705D" w:rsidRDefault="0048705D" w:rsidP="00B13BEC">
      <w:pPr>
        <w:spacing w:after="0" w:line="240" w:lineRule="auto"/>
        <w:ind w:left="57" w:right="57"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67015D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в) в форме электронного документа в порядке, предусмотренном пунктом 1 административного регламента.</w:t>
      </w:r>
    </w:p>
    <w:p w:rsidR="00B13BEC" w:rsidRDefault="00B13BEC" w:rsidP="00B13BEC">
      <w:pPr>
        <w:spacing w:after="0" w:line="240" w:lineRule="auto"/>
        <w:ind w:left="57" w:right="57"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</w:p>
    <w:p w:rsidR="00C631F3" w:rsidRPr="00C631F3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 xml:space="preserve">1.4. </w:t>
      </w:r>
      <w:r w:rsidR="00C631F3" w:rsidRPr="00C631F3">
        <w:rPr>
          <w:rFonts w:ascii="Times New Roman" w:hAnsi="Times New Roman"/>
          <w:b/>
          <w:i/>
          <w:color w:val="000000"/>
          <w:sz w:val="28"/>
          <w:szCs w:val="24"/>
        </w:rPr>
        <w:t>Дополнить пунктом 3.1.</w:t>
      </w:r>
      <w:r w:rsidR="00C631F3">
        <w:rPr>
          <w:rFonts w:ascii="Times New Roman" w:hAnsi="Times New Roman"/>
          <w:b/>
          <w:i/>
          <w:color w:val="000000"/>
          <w:sz w:val="28"/>
          <w:szCs w:val="24"/>
        </w:rPr>
        <w:t>5</w:t>
      </w:r>
      <w:r w:rsidR="00C631F3" w:rsidRPr="00C631F3">
        <w:rPr>
          <w:rFonts w:ascii="Times New Roman" w:hAnsi="Times New Roman"/>
          <w:b/>
          <w:i/>
          <w:color w:val="000000"/>
          <w:sz w:val="28"/>
          <w:szCs w:val="24"/>
        </w:rPr>
        <w:t xml:space="preserve"> следующего содержания</w:t>
      </w:r>
    </w:p>
    <w:p w:rsidR="00C631F3" w:rsidRPr="00C66449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«</w:t>
      </w:r>
      <w:r w:rsidR="00C631F3" w:rsidRPr="00C66449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3.1.5. </w:t>
      </w:r>
      <w:r w:rsidR="00C631F3" w:rsidRPr="00C66449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В случае непредставления заявителем одного или нескольких документов, предусмотренных административным регламентом, 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</w:t>
      </w:r>
      <w:r w:rsidR="00C631F3" w:rsidRPr="00C66449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lastRenderedPageBreak/>
        <w:t>заявлении отметку об уведомлении заявителя о необходимости представить недостающие документы.</w:t>
      </w:r>
    </w:p>
    <w:p w:rsidR="00C631F3" w:rsidRDefault="00C631F3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  <w:r w:rsidRPr="00C66449">
        <w:rPr>
          <w:rFonts w:ascii="Times New Roman" w:hAnsi="Times New Roman"/>
          <w:kern w:val="2"/>
          <w:sz w:val="28"/>
          <w:szCs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</w:t>
      </w:r>
      <w:r w:rsidR="0087026E">
        <w:rPr>
          <w:rFonts w:ascii="Times New Roman" w:hAnsi="Times New Roman"/>
          <w:kern w:val="2"/>
          <w:sz w:val="28"/>
          <w:szCs w:val="28"/>
          <w:lang w:bidi="hi-IN"/>
        </w:rPr>
        <w:t>»</w:t>
      </w:r>
      <w:r w:rsidRPr="00C66449">
        <w:rPr>
          <w:rFonts w:ascii="Times New Roman" w:hAnsi="Times New Roman"/>
          <w:kern w:val="2"/>
          <w:sz w:val="28"/>
          <w:szCs w:val="28"/>
          <w:lang w:bidi="hi-IN"/>
        </w:rPr>
        <w:t>.</w:t>
      </w:r>
    </w:p>
    <w:p w:rsidR="00B13BEC" w:rsidRPr="00C66449" w:rsidRDefault="00B13BEC" w:rsidP="00B13BEC">
      <w:pPr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 w:bidi="hi-IN"/>
        </w:rPr>
      </w:pPr>
    </w:p>
    <w:p w:rsidR="00C631F3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 xml:space="preserve">1.5. </w:t>
      </w:r>
      <w:r w:rsidR="00C631F3" w:rsidRPr="00C631F3">
        <w:rPr>
          <w:rFonts w:ascii="Times New Roman" w:hAnsi="Times New Roman"/>
          <w:b/>
          <w:i/>
          <w:color w:val="000000"/>
          <w:sz w:val="28"/>
          <w:szCs w:val="24"/>
        </w:rPr>
        <w:t>Дополнить пунктом 3.1.</w:t>
      </w:r>
      <w:r w:rsidR="00C631F3">
        <w:rPr>
          <w:rFonts w:ascii="Times New Roman" w:hAnsi="Times New Roman"/>
          <w:b/>
          <w:i/>
          <w:color w:val="000000"/>
          <w:sz w:val="28"/>
          <w:szCs w:val="24"/>
        </w:rPr>
        <w:t>6</w:t>
      </w:r>
      <w:r w:rsidR="00C631F3" w:rsidRPr="00C631F3">
        <w:rPr>
          <w:rFonts w:ascii="Times New Roman" w:hAnsi="Times New Roman"/>
          <w:b/>
          <w:i/>
          <w:color w:val="000000"/>
          <w:sz w:val="28"/>
          <w:szCs w:val="24"/>
        </w:rPr>
        <w:t xml:space="preserve"> следующего содержания</w:t>
      </w:r>
    </w:p>
    <w:p w:rsidR="00C631F3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  <w:r>
        <w:rPr>
          <w:rFonts w:ascii="Times New Roman" w:hAnsi="Times New Roman"/>
          <w:kern w:val="2"/>
          <w:sz w:val="28"/>
          <w:szCs w:val="28"/>
          <w:lang w:bidi="hi-IN"/>
        </w:rPr>
        <w:t>«</w:t>
      </w:r>
      <w:r w:rsidR="00C631F3" w:rsidRPr="00C631F3">
        <w:rPr>
          <w:rFonts w:ascii="Times New Roman" w:hAnsi="Times New Roman"/>
          <w:kern w:val="2"/>
          <w:sz w:val="28"/>
          <w:szCs w:val="28"/>
          <w:lang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8"/>
          <w:lang w:bidi="hi-IN"/>
        </w:rPr>
        <w:t>».</w:t>
      </w:r>
    </w:p>
    <w:p w:rsidR="00B13BEC" w:rsidRPr="00C631F3" w:rsidRDefault="00B13BEC" w:rsidP="00B13BEC">
      <w:pPr>
        <w:spacing w:after="0" w:line="240" w:lineRule="auto"/>
        <w:ind w:left="57" w:right="57"/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C631F3" w:rsidRPr="00C631F3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4"/>
        </w:rPr>
        <w:t xml:space="preserve">1.6. </w:t>
      </w:r>
      <w:r w:rsidR="00C631F3">
        <w:rPr>
          <w:rFonts w:ascii="Times New Roman" w:hAnsi="Times New Roman"/>
          <w:b/>
          <w:i/>
          <w:color w:val="000000"/>
          <w:sz w:val="28"/>
          <w:szCs w:val="24"/>
        </w:rPr>
        <w:t>Дополнить пунктом 3.3.1. вторым абзацем следующего содержания</w:t>
      </w:r>
    </w:p>
    <w:p w:rsidR="00C631F3" w:rsidRPr="00C66449" w:rsidRDefault="0087026E" w:rsidP="00B13BEC">
      <w:pPr>
        <w:spacing w:after="0" w:line="240" w:lineRule="auto"/>
        <w:ind w:left="57" w:right="57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  <w:r>
        <w:rPr>
          <w:rFonts w:ascii="Times New Roman" w:hAnsi="Times New Roman"/>
          <w:kern w:val="2"/>
          <w:sz w:val="28"/>
          <w:szCs w:val="28"/>
          <w:lang w:bidi="hi-IN"/>
        </w:rPr>
        <w:t>«</w:t>
      </w:r>
      <w:r w:rsidR="00C631F3" w:rsidRPr="00C66449">
        <w:rPr>
          <w:rFonts w:ascii="Times New Roman" w:hAnsi="Times New Roman"/>
          <w:kern w:val="2"/>
          <w:sz w:val="28"/>
          <w:szCs w:val="28"/>
          <w:lang w:bidi="hi-IN"/>
        </w:rPr>
        <w:t xml:space="preserve">В случае подачи заявления и документов через Единый портал или Портал Омской области, </w:t>
      </w:r>
      <w:r w:rsidR="00C631F3" w:rsidRPr="00C66449">
        <w:rPr>
          <w:rFonts w:ascii="Times New Roman" w:hAnsi="Times New Roman"/>
          <w:sz w:val="28"/>
          <w:szCs w:val="28"/>
        </w:rPr>
        <w:t xml:space="preserve">должностное лицо, </w:t>
      </w:r>
      <w:r w:rsidR="00C631F3" w:rsidRPr="00C66449">
        <w:rPr>
          <w:rFonts w:ascii="Times New Roman" w:hAnsi="Times New Roman"/>
          <w:kern w:val="2"/>
          <w:sz w:val="28"/>
          <w:szCs w:val="28"/>
          <w:lang w:bidi="hi-IN"/>
        </w:rPr>
        <w:t>ответственное за предоставление муниципальной услуги</w:t>
      </w:r>
      <w:r w:rsidR="00C631F3" w:rsidRPr="00C66449">
        <w:rPr>
          <w:rFonts w:ascii="Times New Roman" w:hAnsi="Times New Roman"/>
          <w:sz w:val="28"/>
          <w:szCs w:val="28"/>
        </w:rPr>
        <w:t>, обеспечивает</w:t>
      </w:r>
      <w:r w:rsidR="00C631F3" w:rsidRPr="00C66449">
        <w:rPr>
          <w:rFonts w:ascii="Times New Roman" w:hAnsi="Times New Roman"/>
          <w:kern w:val="2"/>
          <w:sz w:val="28"/>
          <w:szCs w:val="28"/>
          <w:lang w:bidi="hi-IN"/>
        </w:rPr>
        <w:t xml:space="preserve"> направление </w:t>
      </w:r>
      <w:r w:rsidR="00C631F3" w:rsidRPr="00C66449">
        <w:rPr>
          <w:rFonts w:ascii="Times New Roman" w:hAnsi="Times New Roman"/>
          <w:sz w:val="28"/>
          <w:szCs w:val="28"/>
        </w:rPr>
        <w:t xml:space="preserve">с использованием информационной системы </w:t>
      </w:r>
      <w:r w:rsidR="00C631F3" w:rsidRPr="00C66449">
        <w:rPr>
          <w:rFonts w:ascii="Times New Roman" w:hAnsi="Times New Roman"/>
          <w:kern w:val="2"/>
          <w:sz w:val="28"/>
          <w:szCs w:val="28"/>
          <w:lang w:bidi="hi-IN"/>
        </w:rPr>
        <w:t>результатов предоставления муниципальной услуги в личный кабинет заявителя на Едином портале или Портале Омской области</w:t>
      </w:r>
      <w:r>
        <w:rPr>
          <w:rFonts w:ascii="Times New Roman" w:hAnsi="Times New Roman"/>
          <w:kern w:val="2"/>
          <w:sz w:val="28"/>
          <w:szCs w:val="28"/>
          <w:lang w:bidi="hi-IN"/>
        </w:rPr>
        <w:t>»</w:t>
      </w:r>
      <w:r w:rsidR="00C631F3" w:rsidRPr="00C66449">
        <w:rPr>
          <w:rFonts w:ascii="Times New Roman" w:hAnsi="Times New Roman"/>
          <w:kern w:val="2"/>
          <w:sz w:val="28"/>
          <w:szCs w:val="28"/>
          <w:lang w:bidi="hi-IN"/>
        </w:rPr>
        <w:t>.</w:t>
      </w:r>
    </w:p>
    <w:p w:rsidR="0087026E" w:rsidRPr="0087026E" w:rsidRDefault="0087026E" w:rsidP="00B13BEC">
      <w:pPr>
        <w:pStyle w:val="Heading1"/>
        <w:tabs>
          <w:tab w:val="left" w:pos="1196"/>
        </w:tabs>
        <w:ind w:left="57" w:right="57"/>
        <w:jc w:val="both"/>
        <w:rPr>
          <w:sz w:val="28"/>
          <w:szCs w:val="28"/>
        </w:rPr>
      </w:pPr>
      <w:r w:rsidRPr="0087026E">
        <w:rPr>
          <w:sz w:val="28"/>
          <w:szCs w:val="28"/>
        </w:rPr>
        <w:t xml:space="preserve">2. Обнародовать(опубликовать) настоящее постановление на информационных стендах на территории </w:t>
      </w:r>
      <w:r>
        <w:rPr>
          <w:sz w:val="28"/>
          <w:szCs w:val="28"/>
        </w:rPr>
        <w:t>городского</w:t>
      </w:r>
      <w:r w:rsidRPr="0087026E">
        <w:rPr>
          <w:sz w:val="28"/>
          <w:szCs w:val="28"/>
        </w:rPr>
        <w:t xml:space="preserve"> поселения и обеспечить его размещение на официальном сайте органов местного самоуправления </w:t>
      </w:r>
      <w:r>
        <w:rPr>
          <w:sz w:val="28"/>
          <w:szCs w:val="28"/>
        </w:rPr>
        <w:t>городского</w:t>
      </w:r>
      <w:r w:rsidRPr="0087026E">
        <w:rPr>
          <w:spacing w:val="14"/>
          <w:sz w:val="28"/>
          <w:szCs w:val="28"/>
        </w:rPr>
        <w:t xml:space="preserve"> </w:t>
      </w:r>
      <w:r w:rsidRPr="0087026E">
        <w:rPr>
          <w:sz w:val="28"/>
          <w:szCs w:val="28"/>
        </w:rPr>
        <w:t>поселения.</w:t>
      </w:r>
    </w:p>
    <w:p w:rsidR="0087026E" w:rsidRPr="0087026E" w:rsidRDefault="0087026E" w:rsidP="00B13BEC">
      <w:pPr>
        <w:tabs>
          <w:tab w:val="left" w:pos="1839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87026E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 xml:space="preserve">Большегривского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7026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Д.Т.Смайлову</w:t>
      </w:r>
      <w:r w:rsidRPr="0087026E">
        <w:rPr>
          <w:rFonts w:ascii="Times New Roman" w:hAnsi="Times New Roman" w:cs="Times New Roman"/>
          <w:sz w:val="28"/>
          <w:szCs w:val="28"/>
        </w:rPr>
        <w:t>.</w:t>
      </w:r>
    </w:p>
    <w:p w:rsidR="0087026E" w:rsidRPr="0087026E" w:rsidRDefault="0087026E" w:rsidP="00B13BEC">
      <w:pPr>
        <w:pStyle w:val="a4"/>
        <w:ind w:left="57" w:right="57"/>
        <w:jc w:val="both"/>
        <w:rPr>
          <w:sz w:val="28"/>
          <w:szCs w:val="28"/>
        </w:rPr>
      </w:pPr>
    </w:p>
    <w:p w:rsidR="0048705D" w:rsidRPr="0087026E" w:rsidRDefault="0048705D" w:rsidP="0087026E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48705D" w:rsidRPr="00552902" w:rsidRDefault="0048705D" w:rsidP="0087026E">
      <w:pPr>
        <w:spacing w:after="0"/>
        <w:ind w:right="-1" w:firstLine="709"/>
        <w:jc w:val="both"/>
        <w:rPr>
          <w:rFonts w:ascii="Times New Roman" w:hAnsi="Times New Roman" w:cs="Times New Roman"/>
          <w:sz w:val="36"/>
          <w:szCs w:val="28"/>
        </w:rPr>
      </w:pPr>
    </w:p>
    <w:p w:rsidR="00EE4C2C" w:rsidRPr="00552902" w:rsidRDefault="00552902">
      <w:pPr>
        <w:rPr>
          <w:rFonts w:ascii="Times New Roman" w:hAnsi="Times New Roman" w:cs="Times New Roman"/>
          <w:sz w:val="28"/>
        </w:rPr>
      </w:pPr>
      <w:r w:rsidRPr="00552902">
        <w:rPr>
          <w:rFonts w:ascii="Times New Roman" w:hAnsi="Times New Roman" w:cs="Times New Roman"/>
          <w:sz w:val="28"/>
        </w:rPr>
        <w:t xml:space="preserve">          Глава городского поселения                                          Л.Я.Придчина</w:t>
      </w:r>
    </w:p>
    <w:sectPr w:rsidR="00EE4C2C" w:rsidRPr="00552902" w:rsidSect="002D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85636"/>
    <w:multiLevelType w:val="hybridMultilevel"/>
    <w:tmpl w:val="3AE84B74"/>
    <w:lvl w:ilvl="0" w:tplc="001CA086">
      <w:start w:val="2"/>
      <w:numFmt w:val="decimal"/>
      <w:lvlText w:val="%1."/>
      <w:lvlJc w:val="left"/>
      <w:pPr>
        <w:ind w:left="849" w:hanging="346"/>
        <w:jc w:val="righ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CDD024FC">
      <w:numFmt w:val="bullet"/>
      <w:lvlText w:val="•"/>
      <w:lvlJc w:val="left"/>
      <w:pPr>
        <w:ind w:left="1946" w:hanging="346"/>
      </w:pPr>
      <w:rPr>
        <w:rFonts w:hint="default"/>
        <w:lang w:val="ru-RU" w:eastAsia="ru-RU" w:bidi="ru-RU"/>
      </w:rPr>
    </w:lvl>
    <w:lvl w:ilvl="2" w:tplc="3FB69FE6">
      <w:numFmt w:val="bullet"/>
      <w:lvlText w:val="•"/>
      <w:lvlJc w:val="left"/>
      <w:pPr>
        <w:ind w:left="3052" w:hanging="346"/>
      </w:pPr>
      <w:rPr>
        <w:rFonts w:hint="default"/>
        <w:lang w:val="ru-RU" w:eastAsia="ru-RU" w:bidi="ru-RU"/>
      </w:rPr>
    </w:lvl>
    <w:lvl w:ilvl="3" w:tplc="D896893A">
      <w:numFmt w:val="bullet"/>
      <w:lvlText w:val="•"/>
      <w:lvlJc w:val="left"/>
      <w:pPr>
        <w:ind w:left="4159" w:hanging="346"/>
      </w:pPr>
      <w:rPr>
        <w:rFonts w:hint="default"/>
        <w:lang w:val="ru-RU" w:eastAsia="ru-RU" w:bidi="ru-RU"/>
      </w:rPr>
    </w:lvl>
    <w:lvl w:ilvl="4" w:tplc="DDE8890E">
      <w:numFmt w:val="bullet"/>
      <w:lvlText w:val="•"/>
      <w:lvlJc w:val="left"/>
      <w:pPr>
        <w:ind w:left="5265" w:hanging="346"/>
      </w:pPr>
      <w:rPr>
        <w:rFonts w:hint="default"/>
        <w:lang w:val="ru-RU" w:eastAsia="ru-RU" w:bidi="ru-RU"/>
      </w:rPr>
    </w:lvl>
    <w:lvl w:ilvl="5" w:tplc="694AA3A2">
      <w:numFmt w:val="bullet"/>
      <w:lvlText w:val="•"/>
      <w:lvlJc w:val="left"/>
      <w:pPr>
        <w:ind w:left="6372" w:hanging="346"/>
      </w:pPr>
      <w:rPr>
        <w:rFonts w:hint="default"/>
        <w:lang w:val="ru-RU" w:eastAsia="ru-RU" w:bidi="ru-RU"/>
      </w:rPr>
    </w:lvl>
    <w:lvl w:ilvl="6" w:tplc="EBDE6248">
      <w:numFmt w:val="bullet"/>
      <w:lvlText w:val="•"/>
      <w:lvlJc w:val="left"/>
      <w:pPr>
        <w:ind w:left="7478" w:hanging="346"/>
      </w:pPr>
      <w:rPr>
        <w:rFonts w:hint="default"/>
        <w:lang w:val="ru-RU" w:eastAsia="ru-RU" w:bidi="ru-RU"/>
      </w:rPr>
    </w:lvl>
    <w:lvl w:ilvl="7" w:tplc="DAEC3BE6">
      <w:numFmt w:val="bullet"/>
      <w:lvlText w:val="•"/>
      <w:lvlJc w:val="left"/>
      <w:pPr>
        <w:ind w:left="8584" w:hanging="346"/>
      </w:pPr>
      <w:rPr>
        <w:rFonts w:hint="default"/>
        <w:lang w:val="ru-RU" w:eastAsia="ru-RU" w:bidi="ru-RU"/>
      </w:rPr>
    </w:lvl>
    <w:lvl w:ilvl="8" w:tplc="6138FA56">
      <w:numFmt w:val="bullet"/>
      <w:lvlText w:val="•"/>
      <w:lvlJc w:val="left"/>
      <w:pPr>
        <w:ind w:left="9691" w:hanging="346"/>
      </w:pPr>
      <w:rPr>
        <w:rFonts w:hint="default"/>
        <w:lang w:val="ru-RU" w:eastAsia="ru-RU" w:bidi="ru-RU"/>
      </w:rPr>
    </w:lvl>
  </w:abstractNum>
  <w:abstractNum w:abstractNumId="1">
    <w:nsid w:val="6501283E"/>
    <w:multiLevelType w:val="hybridMultilevel"/>
    <w:tmpl w:val="EC94AB2A"/>
    <w:lvl w:ilvl="0" w:tplc="E53CD382">
      <w:start w:val="1"/>
      <w:numFmt w:val="decimal"/>
      <w:lvlText w:val="%1."/>
      <w:lvlJc w:val="left"/>
      <w:pPr>
        <w:ind w:left="849" w:hanging="30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DE90E964">
      <w:numFmt w:val="none"/>
      <w:lvlText w:val=""/>
      <w:lvlJc w:val="left"/>
      <w:pPr>
        <w:tabs>
          <w:tab w:val="num" w:pos="360"/>
        </w:tabs>
      </w:pPr>
    </w:lvl>
    <w:lvl w:ilvl="2" w:tplc="3E383E42">
      <w:numFmt w:val="bullet"/>
      <w:lvlText w:val="•"/>
      <w:lvlJc w:val="left"/>
      <w:pPr>
        <w:ind w:left="2460" w:hanging="423"/>
      </w:pPr>
      <w:rPr>
        <w:rFonts w:hint="default"/>
        <w:lang w:val="ru-RU" w:eastAsia="ru-RU" w:bidi="ru-RU"/>
      </w:rPr>
    </w:lvl>
    <w:lvl w:ilvl="3" w:tplc="EE7C8A18">
      <w:numFmt w:val="bullet"/>
      <w:lvlText w:val="•"/>
      <w:lvlJc w:val="left"/>
      <w:pPr>
        <w:ind w:left="3640" w:hanging="423"/>
      </w:pPr>
      <w:rPr>
        <w:rFonts w:hint="default"/>
        <w:lang w:val="ru-RU" w:eastAsia="ru-RU" w:bidi="ru-RU"/>
      </w:rPr>
    </w:lvl>
    <w:lvl w:ilvl="4" w:tplc="3E2447F6">
      <w:numFmt w:val="bullet"/>
      <w:lvlText w:val="•"/>
      <w:lvlJc w:val="left"/>
      <w:pPr>
        <w:ind w:left="4821" w:hanging="423"/>
      </w:pPr>
      <w:rPr>
        <w:rFonts w:hint="default"/>
        <w:lang w:val="ru-RU" w:eastAsia="ru-RU" w:bidi="ru-RU"/>
      </w:rPr>
    </w:lvl>
    <w:lvl w:ilvl="5" w:tplc="F69C6FD2">
      <w:numFmt w:val="bullet"/>
      <w:lvlText w:val="•"/>
      <w:lvlJc w:val="left"/>
      <w:pPr>
        <w:ind w:left="6001" w:hanging="423"/>
      </w:pPr>
      <w:rPr>
        <w:rFonts w:hint="default"/>
        <w:lang w:val="ru-RU" w:eastAsia="ru-RU" w:bidi="ru-RU"/>
      </w:rPr>
    </w:lvl>
    <w:lvl w:ilvl="6" w:tplc="4F968E06">
      <w:numFmt w:val="bullet"/>
      <w:lvlText w:val="•"/>
      <w:lvlJc w:val="left"/>
      <w:pPr>
        <w:ind w:left="7182" w:hanging="423"/>
      </w:pPr>
      <w:rPr>
        <w:rFonts w:hint="default"/>
        <w:lang w:val="ru-RU" w:eastAsia="ru-RU" w:bidi="ru-RU"/>
      </w:rPr>
    </w:lvl>
    <w:lvl w:ilvl="7" w:tplc="0C22C43A">
      <w:numFmt w:val="bullet"/>
      <w:lvlText w:val="•"/>
      <w:lvlJc w:val="left"/>
      <w:pPr>
        <w:ind w:left="8362" w:hanging="423"/>
      </w:pPr>
      <w:rPr>
        <w:rFonts w:hint="default"/>
        <w:lang w:val="ru-RU" w:eastAsia="ru-RU" w:bidi="ru-RU"/>
      </w:rPr>
    </w:lvl>
    <w:lvl w:ilvl="8" w:tplc="70643016">
      <w:numFmt w:val="bullet"/>
      <w:lvlText w:val="•"/>
      <w:lvlJc w:val="left"/>
      <w:pPr>
        <w:ind w:left="9543" w:hanging="42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705D"/>
    <w:rsid w:val="001858C5"/>
    <w:rsid w:val="002777AE"/>
    <w:rsid w:val="002D7704"/>
    <w:rsid w:val="0048705D"/>
    <w:rsid w:val="00552902"/>
    <w:rsid w:val="00583D79"/>
    <w:rsid w:val="006E11FF"/>
    <w:rsid w:val="00711F49"/>
    <w:rsid w:val="0087026E"/>
    <w:rsid w:val="009C705E"/>
    <w:rsid w:val="00A9177F"/>
    <w:rsid w:val="00B13BEC"/>
    <w:rsid w:val="00C029F8"/>
    <w:rsid w:val="00C631F3"/>
    <w:rsid w:val="00C871F7"/>
    <w:rsid w:val="00CB58D5"/>
    <w:rsid w:val="00E15104"/>
    <w:rsid w:val="00E808CD"/>
    <w:rsid w:val="00EE4C2C"/>
    <w:rsid w:val="00F149DA"/>
    <w:rsid w:val="00FB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04"/>
  </w:style>
  <w:style w:type="paragraph" w:styleId="1">
    <w:name w:val="heading 1"/>
    <w:basedOn w:val="a"/>
    <w:next w:val="a"/>
    <w:link w:val="10"/>
    <w:qFormat/>
    <w:rsid w:val="00FB41DB"/>
    <w:pPr>
      <w:keepNext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FB41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70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Heading2">
    <w:name w:val="Heading 2"/>
    <w:basedOn w:val="a"/>
    <w:uiPriority w:val="1"/>
    <w:qFormat/>
    <w:rsid w:val="00C871F7"/>
    <w:pPr>
      <w:widowControl w:val="0"/>
      <w:autoSpaceDE w:val="0"/>
      <w:autoSpaceDN w:val="0"/>
      <w:spacing w:after="0" w:line="228" w:lineRule="exact"/>
      <w:ind w:left="1204" w:hanging="356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  <w:lang w:bidi="ru-RU"/>
    </w:rPr>
  </w:style>
  <w:style w:type="paragraph" w:styleId="a4">
    <w:name w:val="Body Text"/>
    <w:basedOn w:val="a"/>
    <w:link w:val="a5"/>
    <w:uiPriority w:val="1"/>
    <w:qFormat/>
    <w:rsid w:val="008702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87026E"/>
    <w:rPr>
      <w:rFonts w:ascii="Times New Roman" w:eastAsia="Times New Roman" w:hAnsi="Times New Roman" w:cs="Times New Roman"/>
      <w:sz w:val="20"/>
      <w:szCs w:val="20"/>
      <w:lang w:bidi="ru-RU"/>
    </w:rPr>
  </w:style>
  <w:style w:type="paragraph" w:customStyle="1" w:styleId="Heading1">
    <w:name w:val="Heading 1"/>
    <w:basedOn w:val="a"/>
    <w:uiPriority w:val="1"/>
    <w:qFormat/>
    <w:rsid w:val="0087026E"/>
    <w:pPr>
      <w:widowControl w:val="0"/>
      <w:autoSpaceDE w:val="0"/>
      <w:autoSpaceDN w:val="0"/>
      <w:spacing w:after="0" w:line="240" w:lineRule="auto"/>
      <w:ind w:left="849"/>
      <w:outlineLvl w:val="1"/>
    </w:pPr>
    <w:rPr>
      <w:rFonts w:ascii="Times New Roman" w:eastAsia="Times New Roman" w:hAnsi="Times New Roman" w:cs="Times New Roman"/>
      <w:sz w:val="24"/>
      <w:szCs w:val="24"/>
      <w:lang w:bidi="ru-RU"/>
    </w:rPr>
  </w:style>
  <w:style w:type="paragraph" w:styleId="a6">
    <w:name w:val="List Paragraph"/>
    <w:basedOn w:val="a"/>
    <w:uiPriority w:val="1"/>
    <w:qFormat/>
    <w:rsid w:val="0087026E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character" w:customStyle="1" w:styleId="10">
    <w:name w:val="Заголовок 1 Знак"/>
    <w:basedOn w:val="a0"/>
    <w:link w:val="1"/>
    <w:rsid w:val="00FB41D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FB41DB"/>
    <w:rPr>
      <w:rFonts w:ascii="Times New Roman" w:eastAsia="Times New Roman" w:hAnsi="Times New Roman" w:cs="Times New Roman"/>
      <w:b/>
      <w:sz w:val="48"/>
      <w:szCs w:val="24"/>
    </w:rPr>
  </w:style>
  <w:style w:type="paragraph" w:styleId="a7">
    <w:name w:val="Title"/>
    <w:basedOn w:val="a"/>
    <w:link w:val="a8"/>
    <w:qFormat/>
    <w:rsid w:val="00FB41D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FB41DB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6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12</cp:revision>
  <cp:lastPrinted>2020-09-08T08:45:00Z</cp:lastPrinted>
  <dcterms:created xsi:type="dcterms:W3CDTF">2020-09-04T02:29:00Z</dcterms:created>
  <dcterms:modified xsi:type="dcterms:W3CDTF">2020-09-30T02:51:00Z</dcterms:modified>
</cp:coreProperties>
</file>