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ADD" w:rsidRPr="008B0998" w:rsidRDefault="00C04ADD" w:rsidP="00C04ADD">
      <w:pPr>
        <w:pStyle w:val="1"/>
        <w:outlineLvl w:val="0"/>
        <w:rPr>
          <w:sz w:val="28"/>
          <w:szCs w:val="28"/>
        </w:rPr>
      </w:pPr>
      <w:r w:rsidRPr="008B0998">
        <w:rPr>
          <w:sz w:val="28"/>
          <w:szCs w:val="28"/>
        </w:rPr>
        <w:t>АДМИНИСТРАЦИЯ БОЛЬШЕГРИВСКОГО ГОРОДСКОГО ПОСЕЛЕНИЯ НОВОВАРШАВСКОГО МУНИЦИПАЛЬНОГО РАЙОНА ОМСКОЙ ОБЛАСТИ</w:t>
      </w:r>
    </w:p>
    <w:p w:rsidR="00C04ADD" w:rsidRPr="008B0998" w:rsidRDefault="00C04ADD" w:rsidP="00C04ADD">
      <w:pPr>
        <w:spacing w:after="0" w:line="240" w:lineRule="auto"/>
        <w:jc w:val="center"/>
        <w:rPr>
          <w:rFonts w:ascii="Times New Roman" w:hAnsi="Times New Roman"/>
          <w:b/>
          <w:bCs/>
          <w:spacing w:val="60"/>
          <w:sz w:val="48"/>
          <w:szCs w:val="48"/>
        </w:rPr>
      </w:pPr>
      <w:r w:rsidRPr="008B0998">
        <w:rPr>
          <w:rFonts w:ascii="Times New Roman" w:hAnsi="Times New Roman"/>
          <w:b/>
          <w:bCs/>
          <w:spacing w:val="60"/>
          <w:sz w:val="48"/>
          <w:szCs w:val="48"/>
        </w:rPr>
        <w:t>ПОСТАНОВЛЕНИЕ</w:t>
      </w:r>
    </w:p>
    <w:tbl>
      <w:tblPr>
        <w:tblW w:w="9252" w:type="dxa"/>
        <w:tblInd w:w="354" w:type="dxa"/>
        <w:tblLayout w:type="fixed"/>
        <w:tblCellMar>
          <w:left w:w="70" w:type="dxa"/>
          <w:right w:w="70" w:type="dxa"/>
        </w:tblCellMar>
        <w:tblLook w:val="04A0"/>
      </w:tblPr>
      <w:tblGrid>
        <w:gridCol w:w="1558"/>
        <w:gridCol w:w="697"/>
        <w:gridCol w:w="1239"/>
        <w:gridCol w:w="2699"/>
        <w:gridCol w:w="3059"/>
      </w:tblGrid>
      <w:tr w:rsidR="00C04ADD" w:rsidRPr="008B0998" w:rsidTr="00B27905">
        <w:tc>
          <w:tcPr>
            <w:tcW w:w="9256" w:type="dxa"/>
            <w:gridSpan w:val="5"/>
            <w:tcBorders>
              <w:top w:val="single" w:sz="12" w:space="0" w:color="auto"/>
              <w:left w:val="nil"/>
              <w:bottom w:val="nil"/>
              <w:right w:val="nil"/>
            </w:tcBorders>
          </w:tcPr>
          <w:p w:rsidR="00C04ADD" w:rsidRPr="008B0998" w:rsidRDefault="00C04ADD" w:rsidP="00C04ADD">
            <w:pPr>
              <w:spacing w:after="0" w:line="240" w:lineRule="auto"/>
              <w:jc w:val="center"/>
              <w:rPr>
                <w:rFonts w:ascii="Times New Roman" w:hAnsi="Times New Roman"/>
                <w:b/>
                <w:bCs/>
                <w:spacing w:val="40"/>
                <w:sz w:val="4"/>
                <w:szCs w:val="4"/>
              </w:rPr>
            </w:pPr>
          </w:p>
        </w:tc>
      </w:tr>
      <w:tr w:rsidR="00C04ADD" w:rsidRPr="008B0998" w:rsidTr="00B27905">
        <w:tc>
          <w:tcPr>
            <w:tcW w:w="9256" w:type="dxa"/>
            <w:gridSpan w:val="5"/>
            <w:tcBorders>
              <w:top w:val="single" w:sz="24" w:space="0" w:color="auto"/>
              <w:left w:val="nil"/>
              <w:bottom w:val="nil"/>
              <w:right w:val="nil"/>
            </w:tcBorders>
          </w:tcPr>
          <w:p w:rsidR="00C04ADD" w:rsidRPr="008B0998" w:rsidRDefault="00C04ADD" w:rsidP="00C04ADD">
            <w:pPr>
              <w:spacing w:after="0" w:line="240" w:lineRule="auto"/>
              <w:jc w:val="center"/>
              <w:rPr>
                <w:rFonts w:ascii="Times New Roman" w:hAnsi="Times New Roman"/>
                <w:b/>
                <w:bCs/>
                <w:spacing w:val="40"/>
              </w:rPr>
            </w:pPr>
          </w:p>
        </w:tc>
      </w:tr>
      <w:tr w:rsidR="00C04ADD" w:rsidRPr="008B0998" w:rsidTr="00B27905">
        <w:tc>
          <w:tcPr>
            <w:tcW w:w="1559" w:type="dxa"/>
            <w:tcBorders>
              <w:top w:val="nil"/>
              <w:left w:val="nil"/>
              <w:bottom w:val="single" w:sz="6" w:space="0" w:color="auto"/>
              <w:right w:val="nil"/>
            </w:tcBorders>
            <w:hideMark/>
          </w:tcPr>
          <w:p w:rsidR="00C04ADD" w:rsidRPr="008B0998" w:rsidRDefault="00C04ADD" w:rsidP="00C04ADD">
            <w:pPr>
              <w:spacing w:after="0" w:line="240" w:lineRule="auto"/>
              <w:rPr>
                <w:rFonts w:ascii="Times New Roman" w:hAnsi="Times New Roman"/>
                <w:b/>
                <w:bCs/>
                <w:sz w:val="28"/>
                <w:szCs w:val="28"/>
              </w:rPr>
            </w:pPr>
            <w:r>
              <w:rPr>
                <w:rFonts w:ascii="Times New Roman" w:hAnsi="Times New Roman"/>
                <w:b/>
                <w:bCs/>
                <w:sz w:val="28"/>
                <w:szCs w:val="28"/>
              </w:rPr>
              <w:t>21.07.2021</w:t>
            </w:r>
          </w:p>
        </w:tc>
        <w:tc>
          <w:tcPr>
            <w:tcW w:w="697" w:type="dxa"/>
          </w:tcPr>
          <w:p w:rsidR="00C04ADD" w:rsidRPr="008B0998" w:rsidRDefault="00C04ADD" w:rsidP="00C04ADD">
            <w:pPr>
              <w:spacing w:after="0" w:line="240" w:lineRule="auto"/>
              <w:jc w:val="center"/>
              <w:rPr>
                <w:rFonts w:ascii="Times New Roman" w:hAnsi="Times New Roman"/>
                <w:b/>
                <w:bCs/>
                <w:sz w:val="28"/>
                <w:szCs w:val="28"/>
              </w:rPr>
            </w:pPr>
          </w:p>
        </w:tc>
        <w:tc>
          <w:tcPr>
            <w:tcW w:w="1240" w:type="dxa"/>
            <w:hideMark/>
          </w:tcPr>
          <w:p w:rsidR="00C04ADD" w:rsidRPr="008B0998" w:rsidRDefault="00C04ADD" w:rsidP="00C04ADD">
            <w:pPr>
              <w:spacing w:after="0" w:line="240" w:lineRule="auto"/>
              <w:rPr>
                <w:rFonts w:ascii="Times New Roman" w:hAnsi="Times New Roman"/>
                <w:b/>
                <w:bCs/>
                <w:sz w:val="28"/>
                <w:szCs w:val="28"/>
              </w:rPr>
            </w:pPr>
            <w:r>
              <w:rPr>
                <w:rFonts w:ascii="Times New Roman" w:hAnsi="Times New Roman"/>
                <w:b/>
                <w:bCs/>
                <w:sz w:val="28"/>
                <w:szCs w:val="28"/>
              </w:rPr>
              <w:t xml:space="preserve">  108 </w:t>
            </w:r>
            <w:r w:rsidRPr="008B0998">
              <w:rPr>
                <w:rFonts w:ascii="Times New Roman" w:hAnsi="Times New Roman"/>
                <w:b/>
                <w:bCs/>
                <w:sz w:val="28"/>
                <w:szCs w:val="28"/>
              </w:rPr>
              <w:t>-</w:t>
            </w:r>
            <w:proofErr w:type="spellStart"/>
            <w:proofErr w:type="gramStart"/>
            <w:r w:rsidRPr="008B0998">
              <w:rPr>
                <w:rFonts w:ascii="Times New Roman" w:hAnsi="Times New Roman"/>
                <w:b/>
                <w:bCs/>
                <w:sz w:val="28"/>
                <w:szCs w:val="28"/>
              </w:rPr>
              <w:t>п</w:t>
            </w:r>
            <w:proofErr w:type="spellEnd"/>
            <w:proofErr w:type="gramEnd"/>
            <w:r w:rsidRPr="008B0998">
              <w:rPr>
                <w:rFonts w:ascii="Times New Roman" w:hAnsi="Times New Roman"/>
                <w:b/>
                <w:bCs/>
                <w:sz w:val="28"/>
                <w:szCs w:val="28"/>
              </w:rPr>
              <w:t xml:space="preserve"> </w:t>
            </w:r>
          </w:p>
        </w:tc>
        <w:tc>
          <w:tcPr>
            <w:tcW w:w="2700" w:type="dxa"/>
          </w:tcPr>
          <w:p w:rsidR="00C04ADD" w:rsidRPr="008B0998" w:rsidRDefault="00C04ADD" w:rsidP="00C04ADD">
            <w:pPr>
              <w:spacing w:after="0" w:line="240" w:lineRule="auto"/>
              <w:jc w:val="center"/>
              <w:rPr>
                <w:rFonts w:ascii="Times New Roman" w:hAnsi="Times New Roman"/>
                <w:b/>
                <w:bCs/>
                <w:sz w:val="28"/>
                <w:szCs w:val="28"/>
              </w:rPr>
            </w:pPr>
          </w:p>
        </w:tc>
        <w:tc>
          <w:tcPr>
            <w:tcW w:w="3060" w:type="dxa"/>
            <w:hideMark/>
          </w:tcPr>
          <w:p w:rsidR="00C04ADD" w:rsidRPr="008B0998" w:rsidRDefault="00C04ADD" w:rsidP="00C04ADD">
            <w:pPr>
              <w:spacing w:after="0" w:line="240" w:lineRule="auto"/>
              <w:jc w:val="center"/>
              <w:rPr>
                <w:rFonts w:ascii="Times New Roman" w:hAnsi="Times New Roman"/>
                <w:b/>
                <w:bCs/>
              </w:rPr>
            </w:pPr>
            <w:r w:rsidRPr="008B0998">
              <w:rPr>
                <w:rFonts w:ascii="Times New Roman" w:hAnsi="Times New Roman"/>
                <w:b/>
                <w:bCs/>
                <w:sz w:val="28"/>
                <w:szCs w:val="28"/>
              </w:rPr>
              <w:t xml:space="preserve">р. п. </w:t>
            </w:r>
            <w:proofErr w:type="spellStart"/>
            <w:r w:rsidRPr="008B0998">
              <w:rPr>
                <w:rFonts w:ascii="Times New Roman" w:hAnsi="Times New Roman"/>
                <w:b/>
                <w:bCs/>
                <w:sz w:val="28"/>
                <w:szCs w:val="28"/>
              </w:rPr>
              <w:t>Большегривское</w:t>
            </w:r>
            <w:proofErr w:type="spellEnd"/>
            <w:r w:rsidRPr="008B0998">
              <w:rPr>
                <w:rFonts w:ascii="Times New Roman" w:hAnsi="Times New Roman"/>
                <w:b/>
                <w:bCs/>
              </w:rPr>
              <w:t xml:space="preserve">  </w:t>
            </w:r>
          </w:p>
        </w:tc>
      </w:tr>
    </w:tbl>
    <w:p w:rsidR="00C04ADD" w:rsidRPr="008B0998" w:rsidRDefault="00C04ADD" w:rsidP="00C04ADD">
      <w:pPr>
        <w:rPr>
          <w:rFonts w:ascii="Times New Roman" w:hAnsi="Times New Roman"/>
          <w:sz w:val="28"/>
          <w:szCs w:val="28"/>
        </w:rPr>
      </w:pPr>
    </w:p>
    <w:p w:rsidR="00297B95" w:rsidRPr="0028343A" w:rsidRDefault="00297B95" w:rsidP="00297B95">
      <w:pPr>
        <w:pStyle w:val="ConsPlusNormal0"/>
        <w:jc w:val="center"/>
        <w:rPr>
          <w:rFonts w:ascii="Times New Roman" w:hAnsi="Times New Roman" w:cs="Times New Roman"/>
          <w:bCs/>
          <w:sz w:val="24"/>
          <w:szCs w:val="24"/>
        </w:rPr>
      </w:pPr>
      <w:r w:rsidRPr="0028343A">
        <w:rPr>
          <w:rFonts w:ascii="Times New Roman" w:hAnsi="Times New Roman" w:cs="Times New Roman"/>
          <w:sz w:val="24"/>
          <w:szCs w:val="24"/>
        </w:rPr>
        <w:t xml:space="preserve">О внесении изменений в </w:t>
      </w:r>
      <w:r w:rsidRPr="0028343A">
        <w:rPr>
          <w:rFonts w:ascii="Times New Roman" w:hAnsi="Times New Roman" w:cs="Times New Roman"/>
          <w:bCs/>
          <w:sz w:val="24"/>
          <w:szCs w:val="24"/>
        </w:rPr>
        <w:t>административный регламент</w:t>
      </w:r>
    </w:p>
    <w:p w:rsidR="00297B95" w:rsidRPr="001A538E" w:rsidRDefault="00297B95" w:rsidP="00297B95">
      <w:pPr>
        <w:pStyle w:val="a3"/>
        <w:spacing w:after="0" w:line="240" w:lineRule="auto"/>
        <w:ind w:left="0"/>
        <w:jc w:val="center"/>
        <w:rPr>
          <w:rFonts w:ascii="Times New Roman" w:hAnsi="Times New Roman"/>
          <w:color w:val="00B050"/>
          <w:sz w:val="24"/>
          <w:szCs w:val="24"/>
        </w:rPr>
      </w:pPr>
      <w:r w:rsidRPr="0028343A">
        <w:rPr>
          <w:rFonts w:ascii="Times New Roman" w:hAnsi="Times New Roman"/>
          <w:bCs/>
          <w:sz w:val="24"/>
          <w:szCs w:val="24"/>
        </w:rPr>
        <w:t>предо</w:t>
      </w:r>
      <w:r>
        <w:rPr>
          <w:rFonts w:ascii="Times New Roman" w:hAnsi="Times New Roman"/>
          <w:bCs/>
          <w:sz w:val="24"/>
          <w:szCs w:val="24"/>
        </w:rPr>
        <w:t xml:space="preserve">ставления муниципальной услуги </w:t>
      </w:r>
      <w:r w:rsidRPr="00D300AD">
        <w:rPr>
          <w:rFonts w:ascii="Times New Roman" w:hAnsi="Times New Roman"/>
          <w:bCs/>
          <w:sz w:val="24"/>
          <w:szCs w:val="24"/>
        </w:rPr>
        <w:t>«</w:t>
      </w:r>
      <w:r w:rsidRPr="00D300AD">
        <w:rPr>
          <w:rFonts w:ascii="Times New Roman" w:hAnsi="Times New Roman"/>
          <w:sz w:val="24"/>
          <w:szCs w:val="28"/>
        </w:rPr>
        <w:t>Предварительное согласование предоставления земельного участка, находящегося в муниципальной собственности, земельного участка,</w:t>
      </w:r>
      <w:r>
        <w:rPr>
          <w:rFonts w:ascii="Times New Roman" w:hAnsi="Times New Roman"/>
          <w:sz w:val="24"/>
          <w:szCs w:val="28"/>
        </w:rPr>
        <w:t xml:space="preserve"> государственная собственность </w:t>
      </w:r>
      <w:r w:rsidRPr="00D300AD">
        <w:rPr>
          <w:rFonts w:ascii="Times New Roman" w:hAnsi="Times New Roman"/>
          <w:sz w:val="24"/>
          <w:szCs w:val="28"/>
        </w:rPr>
        <w:t>на который не разграничена</w:t>
      </w:r>
      <w:r w:rsidRPr="00D300AD">
        <w:rPr>
          <w:rFonts w:ascii="Times New Roman" w:hAnsi="Times New Roman"/>
          <w:sz w:val="24"/>
          <w:szCs w:val="24"/>
        </w:rPr>
        <w:t>»</w:t>
      </w:r>
    </w:p>
    <w:p w:rsidR="00297B95" w:rsidRDefault="00297B95" w:rsidP="00297B95">
      <w:pPr>
        <w:pStyle w:val="a3"/>
        <w:spacing w:after="0" w:line="240" w:lineRule="auto"/>
        <w:ind w:left="0"/>
        <w:rPr>
          <w:rFonts w:ascii="Times New Roman" w:hAnsi="Times New Roman"/>
          <w:sz w:val="24"/>
          <w:szCs w:val="24"/>
        </w:rPr>
      </w:pPr>
    </w:p>
    <w:p w:rsidR="00297B95" w:rsidRPr="00FA6739" w:rsidRDefault="00297B95" w:rsidP="00297B95">
      <w:pPr>
        <w:spacing w:after="0" w:line="240" w:lineRule="auto"/>
        <w:jc w:val="both"/>
        <w:rPr>
          <w:rFonts w:ascii="Times New Roman" w:hAnsi="Times New Roman"/>
          <w:sz w:val="24"/>
          <w:szCs w:val="24"/>
        </w:rPr>
      </w:pPr>
    </w:p>
    <w:p w:rsidR="00297B95" w:rsidRPr="00D949F3" w:rsidRDefault="00297B95" w:rsidP="00297B95">
      <w:pPr>
        <w:pStyle w:val="a5"/>
        <w:ind w:firstLine="709"/>
        <w:jc w:val="both"/>
        <w:rPr>
          <w:rFonts w:ascii="Times New Roman" w:hAnsi="Times New Roman"/>
          <w:sz w:val="24"/>
          <w:szCs w:val="24"/>
        </w:rPr>
      </w:pPr>
      <w:r w:rsidRPr="00D949F3">
        <w:rPr>
          <w:rFonts w:ascii="Times New Roman" w:hAnsi="Times New Roman"/>
          <w:sz w:val="24"/>
          <w:szCs w:val="24"/>
        </w:rPr>
        <w:t xml:space="preserve">В целях приведения муниципального правового акта в соответствие с федеральным законодательством, а также правилами юридической техники, руководствуясь Уставом </w:t>
      </w:r>
      <w:r w:rsidRPr="00D300AD">
        <w:rPr>
          <w:rFonts w:ascii="Times New Roman" w:hAnsi="Times New Roman"/>
          <w:sz w:val="24"/>
          <w:szCs w:val="24"/>
        </w:rPr>
        <w:t>Большегривского городского</w:t>
      </w:r>
      <w:r w:rsidRPr="00D949F3">
        <w:rPr>
          <w:rFonts w:ascii="Times New Roman" w:hAnsi="Times New Roman"/>
          <w:sz w:val="24"/>
          <w:szCs w:val="24"/>
        </w:rPr>
        <w:t xml:space="preserve"> поселения, ПОСТАНОВЛЯЮ: </w:t>
      </w:r>
    </w:p>
    <w:p w:rsidR="00297B95" w:rsidRPr="00D949F3" w:rsidRDefault="00297B95" w:rsidP="00297B95">
      <w:pPr>
        <w:pStyle w:val="a5"/>
        <w:ind w:firstLine="709"/>
        <w:jc w:val="both"/>
        <w:rPr>
          <w:rFonts w:ascii="Times New Roman" w:hAnsi="Times New Roman"/>
          <w:sz w:val="24"/>
          <w:szCs w:val="24"/>
        </w:rPr>
      </w:pPr>
      <w:r w:rsidRPr="00D949F3">
        <w:rPr>
          <w:rFonts w:ascii="Times New Roman" w:hAnsi="Times New Roman"/>
          <w:sz w:val="24"/>
          <w:szCs w:val="24"/>
        </w:rPr>
        <w:t xml:space="preserve">1. </w:t>
      </w:r>
      <w:proofErr w:type="gramStart"/>
      <w:r w:rsidRPr="00D949F3">
        <w:rPr>
          <w:rFonts w:ascii="Times New Roman" w:hAnsi="Times New Roman"/>
          <w:sz w:val="24"/>
          <w:szCs w:val="24"/>
        </w:rPr>
        <w:t xml:space="preserve">В </w:t>
      </w:r>
      <w:r w:rsidRPr="00D949F3">
        <w:rPr>
          <w:rFonts w:ascii="Times New Roman" w:hAnsi="Times New Roman"/>
          <w:bCs/>
          <w:sz w:val="24"/>
          <w:szCs w:val="24"/>
        </w:rPr>
        <w:t>административный регламент</w:t>
      </w:r>
      <w:r w:rsidRPr="00D949F3">
        <w:rPr>
          <w:rFonts w:ascii="Times New Roman" w:hAnsi="Times New Roman"/>
          <w:sz w:val="24"/>
          <w:szCs w:val="24"/>
        </w:rPr>
        <w:t xml:space="preserve"> </w:t>
      </w:r>
      <w:r w:rsidRPr="00D949F3">
        <w:rPr>
          <w:rFonts w:ascii="Times New Roman" w:hAnsi="Times New Roman"/>
          <w:bCs/>
          <w:sz w:val="24"/>
          <w:szCs w:val="24"/>
        </w:rPr>
        <w:t>предоставления муниципальной услуги «</w:t>
      </w:r>
      <w:r w:rsidRPr="00D300AD">
        <w:rPr>
          <w:rFonts w:ascii="Times New Roman" w:hAnsi="Times New Roman"/>
          <w:sz w:val="24"/>
          <w:szCs w:val="28"/>
        </w:rPr>
        <w:t>Предварительное согласование предоставления земельного участка, находящегося в муниципальной собственности, земельного участка, государственная собственность</w:t>
      </w:r>
      <w:r w:rsidRPr="00D300AD">
        <w:rPr>
          <w:rFonts w:ascii="Times New Roman" w:hAnsi="Times New Roman"/>
          <w:sz w:val="24"/>
          <w:szCs w:val="28"/>
        </w:rPr>
        <w:br/>
        <w:t xml:space="preserve"> на который не разграничена</w:t>
      </w:r>
      <w:r w:rsidRPr="00D949F3">
        <w:rPr>
          <w:rFonts w:ascii="Times New Roman" w:hAnsi="Times New Roman"/>
          <w:sz w:val="24"/>
          <w:szCs w:val="24"/>
        </w:rPr>
        <w:t xml:space="preserve">», утвержденный постановлением Администрации </w:t>
      </w:r>
      <w:r w:rsidRPr="00D300AD">
        <w:rPr>
          <w:rFonts w:ascii="Times New Roman" w:hAnsi="Times New Roman"/>
          <w:sz w:val="24"/>
          <w:szCs w:val="24"/>
        </w:rPr>
        <w:t>городского</w:t>
      </w:r>
      <w:r>
        <w:rPr>
          <w:rFonts w:ascii="Times New Roman" w:hAnsi="Times New Roman"/>
          <w:sz w:val="24"/>
          <w:szCs w:val="24"/>
        </w:rPr>
        <w:t xml:space="preserve"> поселения</w:t>
      </w:r>
      <w:r w:rsidRPr="00D949F3">
        <w:rPr>
          <w:rFonts w:ascii="Times New Roman" w:hAnsi="Times New Roman"/>
          <w:sz w:val="24"/>
          <w:szCs w:val="24"/>
        </w:rPr>
        <w:t xml:space="preserve"> </w:t>
      </w:r>
      <w:r w:rsidRPr="00D300AD">
        <w:rPr>
          <w:rFonts w:ascii="Times New Roman" w:hAnsi="Times New Roman"/>
          <w:sz w:val="24"/>
          <w:szCs w:val="24"/>
        </w:rPr>
        <w:t>от 17.12.2015 № 302-п «</w:t>
      </w:r>
      <w:r w:rsidRPr="00D300AD">
        <w:rPr>
          <w:rFonts w:ascii="Times New Roman" w:hAnsi="Times New Roman"/>
          <w:sz w:val="24"/>
          <w:szCs w:val="28"/>
        </w:rPr>
        <w:t>Предварительное согласование предоставления земельного участка, находящегося в муниципальной собственности, земельного участка,</w:t>
      </w:r>
      <w:r>
        <w:rPr>
          <w:rFonts w:ascii="Times New Roman" w:hAnsi="Times New Roman"/>
          <w:sz w:val="24"/>
          <w:szCs w:val="28"/>
        </w:rPr>
        <w:t xml:space="preserve"> государственная собственность </w:t>
      </w:r>
      <w:r w:rsidRPr="00D300AD">
        <w:rPr>
          <w:rFonts w:ascii="Times New Roman" w:hAnsi="Times New Roman"/>
          <w:sz w:val="24"/>
          <w:szCs w:val="28"/>
        </w:rPr>
        <w:t>на который не разграничена</w:t>
      </w:r>
      <w:r w:rsidRPr="00D300AD">
        <w:rPr>
          <w:rFonts w:ascii="Times New Roman" w:hAnsi="Times New Roman"/>
          <w:sz w:val="24"/>
          <w:szCs w:val="24"/>
        </w:rPr>
        <w:t>»,</w:t>
      </w:r>
      <w:r w:rsidRPr="00D949F3">
        <w:rPr>
          <w:rFonts w:ascii="Times New Roman" w:hAnsi="Times New Roman"/>
          <w:sz w:val="24"/>
          <w:szCs w:val="24"/>
        </w:rPr>
        <w:t xml:space="preserve"> внести следующие изменения:</w:t>
      </w:r>
      <w:proofErr w:type="gramEnd"/>
    </w:p>
    <w:p w:rsidR="00297B95" w:rsidRPr="00070890" w:rsidRDefault="00297B95" w:rsidP="00297B95">
      <w:pPr>
        <w:pStyle w:val="a5"/>
        <w:ind w:firstLine="709"/>
        <w:jc w:val="both"/>
        <w:rPr>
          <w:rFonts w:ascii="Times New Roman" w:hAnsi="Times New Roman"/>
          <w:b/>
          <w:sz w:val="24"/>
          <w:szCs w:val="24"/>
        </w:rPr>
      </w:pPr>
      <w:r w:rsidRPr="00070890">
        <w:rPr>
          <w:rFonts w:ascii="Times New Roman" w:hAnsi="Times New Roman"/>
          <w:b/>
          <w:sz w:val="24"/>
          <w:szCs w:val="24"/>
        </w:rPr>
        <w:t>1) в разделе II:</w:t>
      </w:r>
    </w:p>
    <w:p w:rsidR="00297B95" w:rsidRPr="00070890" w:rsidRDefault="00297B95" w:rsidP="00297B95">
      <w:pPr>
        <w:pStyle w:val="a5"/>
        <w:ind w:firstLine="709"/>
        <w:jc w:val="both"/>
        <w:rPr>
          <w:rFonts w:ascii="Times New Roman" w:hAnsi="Times New Roman"/>
          <w:sz w:val="24"/>
          <w:szCs w:val="24"/>
        </w:rPr>
      </w:pPr>
      <w:r w:rsidRPr="00070890">
        <w:rPr>
          <w:rFonts w:ascii="Times New Roman" w:hAnsi="Times New Roman"/>
          <w:b/>
          <w:sz w:val="24"/>
          <w:szCs w:val="24"/>
        </w:rPr>
        <w:t xml:space="preserve">а) </w:t>
      </w:r>
      <w:r>
        <w:rPr>
          <w:rFonts w:ascii="Times New Roman" w:hAnsi="Times New Roman"/>
          <w:b/>
          <w:sz w:val="24"/>
          <w:szCs w:val="24"/>
        </w:rPr>
        <w:t xml:space="preserve">подраздел 6 дополнить </w:t>
      </w:r>
      <w:r>
        <w:rPr>
          <w:rFonts w:ascii="Times New Roman" w:hAnsi="Times New Roman"/>
          <w:sz w:val="24"/>
          <w:szCs w:val="24"/>
        </w:rPr>
        <w:t>пунктом 18.1</w:t>
      </w:r>
      <w:r w:rsidRPr="00070890">
        <w:rPr>
          <w:rFonts w:ascii="Times New Roman" w:hAnsi="Times New Roman"/>
          <w:sz w:val="24"/>
          <w:szCs w:val="24"/>
        </w:rPr>
        <w:t xml:space="preserve"> следующего содержания:</w:t>
      </w:r>
    </w:p>
    <w:p w:rsidR="00297B95" w:rsidRPr="008B25B3" w:rsidRDefault="00297B95" w:rsidP="00297B95">
      <w:pPr>
        <w:pStyle w:val="a5"/>
        <w:ind w:firstLine="709"/>
        <w:jc w:val="both"/>
        <w:rPr>
          <w:rFonts w:ascii="Times New Roman" w:hAnsi="Times New Roman"/>
          <w:sz w:val="24"/>
          <w:szCs w:val="24"/>
        </w:rPr>
      </w:pPr>
      <w:r w:rsidRPr="008B25B3">
        <w:rPr>
          <w:rFonts w:ascii="Times New Roman" w:hAnsi="Times New Roman"/>
          <w:sz w:val="24"/>
          <w:szCs w:val="24"/>
        </w:rPr>
        <w:t>«</w:t>
      </w:r>
      <w:r>
        <w:rPr>
          <w:rFonts w:ascii="Times New Roman" w:hAnsi="Times New Roman"/>
          <w:sz w:val="24"/>
          <w:szCs w:val="24"/>
        </w:rPr>
        <w:t>18.1. Для</w:t>
      </w:r>
      <w:r w:rsidRPr="008B25B3">
        <w:rPr>
          <w:rFonts w:ascii="Times New Roman" w:hAnsi="Times New Roman"/>
          <w:sz w:val="24"/>
          <w:szCs w:val="24"/>
        </w:rPr>
        <w:t xml:space="preserve"> предварительного согласования предоставления земельного участка, указанного в пункте 2 статьи 3.7 </w:t>
      </w:r>
      <w:hyperlink r:id="rId5" w:history="1">
        <w:r w:rsidRPr="008B25B3">
          <w:rPr>
            <w:rFonts w:ascii="Times New Roman" w:hAnsi="Times New Roman"/>
            <w:sz w:val="24"/>
            <w:szCs w:val="24"/>
          </w:rPr>
          <w:t xml:space="preserve">Федерального </w:t>
        </w:r>
        <w:proofErr w:type="gramStart"/>
        <w:r w:rsidRPr="008B25B3">
          <w:rPr>
            <w:rFonts w:ascii="Times New Roman" w:hAnsi="Times New Roman"/>
            <w:sz w:val="24"/>
            <w:szCs w:val="24"/>
          </w:rPr>
          <w:t>закон</w:t>
        </w:r>
        <w:proofErr w:type="gramEnd"/>
      </w:hyperlink>
      <w:r w:rsidRPr="008B25B3">
        <w:rPr>
          <w:rFonts w:ascii="Times New Roman" w:hAnsi="Times New Roman"/>
          <w:sz w:val="24"/>
          <w:szCs w:val="24"/>
        </w:rPr>
        <w:t>а от 25 октября 2001 года № 137-ФЗ «О введении в действие Земельного кодекса Российской Федерации», заявитель представляет:</w:t>
      </w:r>
    </w:p>
    <w:p w:rsidR="00297B95" w:rsidRPr="008B25B3" w:rsidRDefault="00297B95" w:rsidP="00297B95">
      <w:pPr>
        <w:pStyle w:val="a5"/>
        <w:ind w:firstLine="709"/>
        <w:jc w:val="both"/>
        <w:rPr>
          <w:rFonts w:ascii="Times New Roman" w:hAnsi="Times New Roman"/>
          <w:sz w:val="24"/>
          <w:szCs w:val="24"/>
        </w:rPr>
      </w:pPr>
      <w:r w:rsidRPr="008B25B3">
        <w:rPr>
          <w:rFonts w:ascii="Times New Roman" w:hAnsi="Times New Roman"/>
          <w:sz w:val="24"/>
          <w:szCs w:val="24"/>
        </w:rPr>
        <w:t>1) заявление (приложения № 3 к настоящему Административному регламенту). При этом в заявлении заявитель отдельно указывает, что гараж возведен до дня введения в действие Градостроительного кодекса Российской Федерации.</w:t>
      </w:r>
    </w:p>
    <w:p w:rsidR="00297B95" w:rsidRPr="008B25B3" w:rsidRDefault="00297B95" w:rsidP="00297B95">
      <w:pPr>
        <w:pStyle w:val="a5"/>
        <w:ind w:firstLine="709"/>
        <w:jc w:val="both"/>
        <w:rPr>
          <w:rFonts w:ascii="Times New Roman" w:hAnsi="Times New Roman"/>
          <w:sz w:val="24"/>
          <w:szCs w:val="24"/>
        </w:rPr>
      </w:pPr>
      <w:r w:rsidRPr="008B25B3">
        <w:rPr>
          <w:rFonts w:ascii="Times New Roman" w:hAnsi="Times New Roman"/>
          <w:sz w:val="24"/>
          <w:szCs w:val="24"/>
        </w:rPr>
        <w:t xml:space="preserve">2) </w:t>
      </w:r>
      <w:bookmarkStart w:id="0" w:name="sub_375"/>
      <w:r w:rsidRPr="008B25B3">
        <w:rPr>
          <w:rFonts w:ascii="Times New Roman" w:hAnsi="Times New Roman"/>
          <w:sz w:val="24"/>
          <w:szCs w:val="24"/>
        </w:rPr>
        <w:t xml:space="preserve">в случае, предусмотренном подпунктом 1 пункта 2 статьи 3.7 </w:t>
      </w:r>
      <w:hyperlink r:id="rId6" w:history="1">
        <w:r w:rsidRPr="008B25B3">
          <w:rPr>
            <w:rFonts w:ascii="Times New Roman" w:hAnsi="Times New Roman"/>
            <w:sz w:val="24"/>
            <w:szCs w:val="24"/>
          </w:rPr>
          <w:t xml:space="preserve">Федерального </w:t>
        </w:r>
        <w:proofErr w:type="gramStart"/>
        <w:r w:rsidRPr="008B25B3">
          <w:rPr>
            <w:rFonts w:ascii="Times New Roman" w:hAnsi="Times New Roman"/>
            <w:sz w:val="24"/>
            <w:szCs w:val="24"/>
          </w:rPr>
          <w:t>закон</w:t>
        </w:r>
        <w:proofErr w:type="gramEnd"/>
      </w:hyperlink>
      <w:r w:rsidRPr="008B25B3">
        <w:rPr>
          <w:rFonts w:ascii="Times New Roman" w:hAnsi="Times New Roman"/>
          <w:sz w:val="24"/>
          <w:szCs w:val="24"/>
        </w:rPr>
        <w:t>а от 25 октября 2001 года № 137-ФЗ «О введении в действие Земельного кодекса Российской Федерации», к заявлению о предварительном согласовании предоставления земельного участка прилагаются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 схема расположения земельного участка на кадастровом плане территории (далее -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и документ, подтверждающий полномочия представителя заявителя в случае, если с заявлением обращается представитель заявителя.</w:t>
      </w:r>
    </w:p>
    <w:p w:rsidR="00297B95" w:rsidRPr="008B25B3" w:rsidRDefault="00297B95" w:rsidP="00297B95">
      <w:pPr>
        <w:pStyle w:val="a5"/>
        <w:ind w:firstLine="709"/>
        <w:jc w:val="both"/>
        <w:rPr>
          <w:rFonts w:ascii="Times New Roman" w:hAnsi="Times New Roman"/>
          <w:sz w:val="24"/>
          <w:szCs w:val="24"/>
        </w:rPr>
      </w:pPr>
      <w:bookmarkStart w:id="1" w:name="sub_3752"/>
      <w:bookmarkEnd w:id="0"/>
      <w:r w:rsidRPr="008B25B3">
        <w:rPr>
          <w:rFonts w:ascii="Times New Roman" w:hAnsi="Times New Roman"/>
          <w:sz w:val="24"/>
          <w:szCs w:val="24"/>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297B95" w:rsidRPr="008B25B3" w:rsidRDefault="00297B95" w:rsidP="00297B95">
      <w:pPr>
        <w:pStyle w:val="a5"/>
        <w:ind w:firstLine="709"/>
        <w:jc w:val="both"/>
        <w:rPr>
          <w:rFonts w:ascii="Times New Roman" w:hAnsi="Times New Roman"/>
          <w:sz w:val="24"/>
          <w:szCs w:val="24"/>
        </w:rPr>
      </w:pPr>
      <w:bookmarkStart w:id="2" w:name="sub_3753"/>
      <w:bookmarkEnd w:id="1"/>
      <w:r w:rsidRPr="008B25B3">
        <w:rPr>
          <w:rFonts w:ascii="Times New Roman" w:hAnsi="Times New Roman"/>
          <w:sz w:val="24"/>
          <w:szCs w:val="24"/>
        </w:rPr>
        <w:lastRenderedPageBreak/>
        <w:t>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7B95" w:rsidRPr="008B25B3" w:rsidRDefault="00297B95" w:rsidP="00297B95">
      <w:pPr>
        <w:pStyle w:val="a5"/>
        <w:ind w:firstLine="709"/>
        <w:jc w:val="both"/>
        <w:rPr>
          <w:rFonts w:ascii="Times New Roman" w:hAnsi="Times New Roman"/>
          <w:sz w:val="24"/>
          <w:szCs w:val="24"/>
        </w:rPr>
      </w:pPr>
      <w:bookmarkStart w:id="3" w:name="sub_3754"/>
      <w:bookmarkEnd w:id="2"/>
      <w:proofErr w:type="gramStart"/>
      <w:r w:rsidRPr="008B25B3">
        <w:rPr>
          <w:rFonts w:ascii="Times New Roman" w:hAnsi="Times New Roman"/>
          <w:sz w:val="24"/>
          <w:szCs w:val="24"/>
        </w:rPr>
        <w:t>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8B25B3">
        <w:rPr>
          <w:rFonts w:ascii="Times New Roman" w:hAnsi="Times New Roman"/>
          <w:sz w:val="24"/>
          <w:szCs w:val="24"/>
        </w:rPr>
        <w:t xml:space="preserve"> Российской Федерации.</w:t>
      </w:r>
    </w:p>
    <w:p w:rsidR="00297B95" w:rsidRPr="008B25B3" w:rsidRDefault="00297B95" w:rsidP="00297B95">
      <w:pPr>
        <w:pStyle w:val="a5"/>
        <w:ind w:firstLine="709"/>
        <w:jc w:val="both"/>
        <w:rPr>
          <w:rFonts w:ascii="Times New Roman" w:hAnsi="Times New Roman"/>
          <w:sz w:val="24"/>
          <w:szCs w:val="24"/>
        </w:rPr>
      </w:pPr>
      <w:bookmarkStart w:id="4" w:name="sub_376"/>
      <w:bookmarkEnd w:id="3"/>
      <w:r w:rsidRPr="008B25B3">
        <w:rPr>
          <w:rFonts w:ascii="Times New Roman" w:hAnsi="Times New Roman"/>
          <w:sz w:val="24"/>
          <w:szCs w:val="24"/>
        </w:rPr>
        <w:t xml:space="preserve">3) в случае, предусмотренном подпунктом 2 пункта 2 статьи 3.7 </w:t>
      </w:r>
      <w:hyperlink r:id="rId7" w:history="1">
        <w:r w:rsidRPr="008B25B3">
          <w:rPr>
            <w:rFonts w:ascii="Times New Roman" w:hAnsi="Times New Roman"/>
            <w:sz w:val="24"/>
            <w:szCs w:val="24"/>
          </w:rPr>
          <w:t xml:space="preserve">Федерального </w:t>
        </w:r>
        <w:proofErr w:type="gramStart"/>
        <w:r w:rsidRPr="008B25B3">
          <w:rPr>
            <w:rFonts w:ascii="Times New Roman" w:hAnsi="Times New Roman"/>
            <w:sz w:val="24"/>
            <w:szCs w:val="24"/>
          </w:rPr>
          <w:t>закон</w:t>
        </w:r>
        <w:proofErr w:type="gramEnd"/>
      </w:hyperlink>
      <w:r w:rsidRPr="008B25B3">
        <w:rPr>
          <w:rFonts w:ascii="Times New Roman" w:hAnsi="Times New Roman"/>
          <w:sz w:val="24"/>
          <w:szCs w:val="24"/>
        </w:rPr>
        <w:t>а от 25 октября 2001 года № 137-ФЗ «О введении в действие Земельного кодекса Российской Федерации», к заявлению о предварительном согласовании предоставления земельного участка прилагаются:</w:t>
      </w:r>
    </w:p>
    <w:p w:rsidR="00297B95" w:rsidRPr="008B25B3" w:rsidRDefault="00297B95" w:rsidP="00297B95">
      <w:pPr>
        <w:pStyle w:val="a5"/>
        <w:ind w:firstLine="709"/>
        <w:jc w:val="both"/>
        <w:rPr>
          <w:rFonts w:ascii="Times New Roman" w:hAnsi="Times New Roman"/>
          <w:sz w:val="24"/>
          <w:szCs w:val="24"/>
        </w:rPr>
      </w:pPr>
      <w:bookmarkStart w:id="5" w:name="sub_3762"/>
      <w:bookmarkEnd w:id="4"/>
      <w:proofErr w:type="gramStart"/>
      <w:r w:rsidRPr="008B25B3">
        <w:rPr>
          <w:rFonts w:ascii="Times New Roman" w:hAnsi="Times New Roman"/>
          <w:sz w:val="24"/>
          <w:szCs w:val="24"/>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297B95" w:rsidRPr="008B25B3" w:rsidRDefault="00297B95" w:rsidP="00297B95">
      <w:pPr>
        <w:pStyle w:val="a5"/>
        <w:ind w:firstLine="709"/>
        <w:jc w:val="both"/>
        <w:rPr>
          <w:rFonts w:ascii="Times New Roman" w:hAnsi="Times New Roman"/>
          <w:sz w:val="24"/>
          <w:szCs w:val="24"/>
        </w:rPr>
      </w:pPr>
      <w:bookmarkStart w:id="6" w:name="sub_3763"/>
      <w:bookmarkEnd w:id="5"/>
      <w:proofErr w:type="gramStart"/>
      <w:r w:rsidRPr="008B25B3">
        <w:rPr>
          <w:rFonts w:ascii="Times New Roman" w:hAnsi="Times New Roman"/>
          <w:sz w:val="24"/>
          <w:szCs w:val="24"/>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8B25B3">
        <w:rPr>
          <w:rFonts w:ascii="Times New Roman" w:hAnsi="Times New Roman"/>
          <w:sz w:val="24"/>
          <w:szCs w:val="24"/>
        </w:rPr>
        <w:t xml:space="preserve"> гражданином;</w:t>
      </w:r>
    </w:p>
    <w:bookmarkEnd w:id="6"/>
    <w:p w:rsidR="00297B95" w:rsidRPr="008B25B3" w:rsidRDefault="00297B95" w:rsidP="00297B95">
      <w:pPr>
        <w:pStyle w:val="a5"/>
        <w:ind w:firstLine="709"/>
        <w:jc w:val="both"/>
        <w:rPr>
          <w:rFonts w:ascii="Times New Roman" w:hAnsi="Times New Roman"/>
          <w:sz w:val="24"/>
          <w:szCs w:val="24"/>
        </w:rPr>
      </w:pPr>
      <w:r w:rsidRPr="008B25B3">
        <w:rPr>
          <w:rFonts w:ascii="Times New Roman" w:hAnsi="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297B95" w:rsidRPr="008B25B3" w:rsidRDefault="00297B95" w:rsidP="00297B95">
      <w:pPr>
        <w:pStyle w:val="a5"/>
        <w:ind w:firstLine="709"/>
        <w:jc w:val="both"/>
        <w:rPr>
          <w:rFonts w:ascii="Times New Roman" w:hAnsi="Times New Roman"/>
          <w:sz w:val="24"/>
          <w:szCs w:val="24"/>
        </w:rPr>
      </w:pPr>
      <w:r w:rsidRPr="008B25B3">
        <w:rPr>
          <w:rFonts w:ascii="Times New Roman" w:hAnsi="Times New Roman"/>
          <w:sz w:val="24"/>
          <w:szCs w:val="24"/>
        </w:rPr>
        <w:t>документ, подтверждающий полномочия представителя заявителя (в случае, если с заявлением обращается представитель заявителя)</w:t>
      </w:r>
      <w:r>
        <w:rPr>
          <w:rFonts w:ascii="Times New Roman" w:hAnsi="Times New Roman"/>
          <w:sz w:val="24"/>
          <w:szCs w:val="24"/>
        </w:rPr>
        <w:t>.</w:t>
      </w:r>
    </w:p>
    <w:p w:rsidR="00297B95" w:rsidRPr="008B25B3" w:rsidRDefault="00297B95" w:rsidP="00297B95">
      <w:pPr>
        <w:pStyle w:val="a5"/>
        <w:ind w:firstLine="709"/>
        <w:jc w:val="both"/>
        <w:rPr>
          <w:rFonts w:ascii="Times New Roman" w:hAnsi="Times New Roman"/>
          <w:sz w:val="24"/>
          <w:szCs w:val="24"/>
        </w:rPr>
      </w:pPr>
      <w:r w:rsidRPr="008B25B3">
        <w:rPr>
          <w:rFonts w:ascii="Times New Roman" w:hAnsi="Times New Roman"/>
          <w:sz w:val="24"/>
          <w:szCs w:val="24"/>
        </w:rPr>
        <w:t>В случае отсутствия у гражданина одного из документов, указанных в абзаце втором или третьем настоящего подпункта, вместо данного документа к заявлению могут быть приложены один или несколько документов, предусмотренных абзацами третьим и четвертым подпункта 2 настоящего пункта.</w:t>
      </w:r>
    </w:p>
    <w:p w:rsidR="00297B95" w:rsidRPr="008B25B3" w:rsidRDefault="00297B95" w:rsidP="00297B95">
      <w:pPr>
        <w:pStyle w:val="a5"/>
        <w:ind w:firstLine="709"/>
        <w:jc w:val="both"/>
        <w:rPr>
          <w:rFonts w:ascii="Times New Roman" w:hAnsi="Times New Roman"/>
          <w:sz w:val="24"/>
          <w:szCs w:val="24"/>
        </w:rPr>
      </w:pPr>
      <w:r w:rsidRPr="008B25B3">
        <w:rPr>
          <w:rFonts w:ascii="Times New Roman" w:hAnsi="Times New Roman"/>
          <w:sz w:val="24"/>
          <w:szCs w:val="24"/>
        </w:rPr>
        <w:t>Заявитель вправе не представлять документы, предусмотренные абзацами вторым и третьим настоящего пункта, если ранее они представлялись иными членами гаражного кооператива.</w:t>
      </w:r>
    </w:p>
    <w:p w:rsidR="00297B95" w:rsidRPr="008B25B3" w:rsidRDefault="00297B95" w:rsidP="00297B95">
      <w:pPr>
        <w:pStyle w:val="a5"/>
        <w:ind w:firstLine="709"/>
        <w:jc w:val="both"/>
        <w:rPr>
          <w:rFonts w:ascii="Times New Roman" w:hAnsi="Times New Roman"/>
          <w:sz w:val="24"/>
          <w:szCs w:val="24"/>
        </w:rPr>
      </w:pPr>
      <w:bookmarkStart w:id="7" w:name="sub_377"/>
      <w:r w:rsidRPr="008B25B3">
        <w:rPr>
          <w:rFonts w:ascii="Times New Roman" w:hAnsi="Times New Roman"/>
          <w:sz w:val="24"/>
          <w:szCs w:val="24"/>
        </w:rPr>
        <w:t xml:space="preserve">Порядок предоставления земельных участков, установленный пунктами 2 - 4 и 6 статьи 3.7 </w:t>
      </w:r>
      <w:hyperlink r:id="rId8" w:history="1">
        <w:r w:rsidRPr="008B25B3">
          <w:rPr>
            <w:rFonts w:ascii="Times New Roman" w:hAnsi="Times New Roman"/>
            <w:sz w:val="24"/>
            <w:szCs w:val="24"/>
          </w:rPr>
          <w:t xml:space="preserve">Федерального </w:t>
        </w:r>
        <w:proofErr w:type="gramStart"/>
        <w:r w:rsidRPr="008B25B3">
          <w:rPr>
            <w:rFonts w:ascii="Times New Roman" w:hAnsi="Times New Roman"/>
            <w:sz w:val="24"/>
            <w:szCs w:val="24"/>
          </w:rPr>
          <w:t>закон</w:t>
        </w:r>
        <w:proofErr w:type="gramEnd"/>
      </w:hyperlink>
      <w:r w:rsidRPr="008B25B3">
        <w:rPr>
          <w:rFonts w:ascii="Times New Roman" w:hAnsi="Times New Roman"/>
          <w:sz w:val="24"/>
          <w:szCs w:val="24"/>
        </w:rPr>
        <w:t>а от 25 октября 2001 года № 137-ФЗ «О введении в действие Земельного кодекса Российской Федерации», распространяется также на граждан, прекративших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При этом в заявлении о предварительном согласовании предоставления земельного участка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roofErr w:type="gramStart"/>
      <w:r w:rsidRPr="008B25B3">
        <w:rPr>
          <w:rFonts w:ascii="Times New Roman" w:hAnsi="Times New Roman"/>
          <w:sz w:val="24"/>
          <w:szCs w:val="24"/>
        </w:rPr>
        <w:t>.»;</w:t>
      </w:r>
      <w:proofErr w:type="gramEnd"/>
    </w:p>
    <w:p w:rsidR="00297B95" w:rsidRDefault="00297B95" w:rsidP="00297B95">
      <w:pPr>
        <w:autoSpaceDE w:val="0"/>
        <w:autoSpaceDN w:val="0"/>
        <w:adjustRightInd w:val="0"/>
        <w:spacing w:after="0" w:line="240" w:lineRule="auto"/>
        <w:ind w:firstLine="720"/>
        <w:jc w:val="both"/>
        <w:rPr>
          <w:rFonts w:ascii="Times New Roman" w:hAnsi="Times New Roman"/>
          <w:sz w:val="24"/>
          <w:szCs w:val="24"/>
        </w:rPr>
      </w:pPr>
      <w:r w:rsidRPr="003C2553">
        <w:rPr>
          <w:rFonts w:ascii="Times New Roman" w:hAnsi="Times New Roman"/>
          <w:b/>
          <w:sz w:val="24"/>
          <w:szCs w:val="24"/>
        </w:rPr>
        <w:t xml:space="preserve">б) подраздел 7 дополнить </w:t>
      </w:r>
      <w:r w:rsidRPr="003D4AC1">
        <w:rPr>
          <w:rFonts w:ascii="Times New Roman" w:hAnsi="Times New Roman"/>
          <w:sz w:val="24"/>
          <w:szCs w:val="24"/>
        </w:rPr>
        <w:t>пунктом 22.1</w:t>
      </w:r>
      <w:r>
        <w:rPr>
          <w:rFonts w:ascii="Times New Roman" w:hAnsi="Times New Roman"/>
          <w:sz w:val="24"/>
          <w:szCs w:val="24"/>
        </w:rPr>
        <w:t xml:space="preserve"> следующего содержания:</w:t>
      </w:r>
    </w:p>
    <w:p w:rsidR="00297B95" w:rsidRDefault="00297B95" w:rsidP="00297B95">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lastRenderedPageBreak/>
        <w:t xml:space="preserve">«22.1. </w:t>
      </w:r>
      <w:proofErr w:type="gramStart"/>
      <w:r>
        <w:rPr>
          <w:rFonts w:ascii="Times New Roman" w:hAnsi="Times New Roman"/>
          <w:sz w:val="24"/>
          <w:szCs w:val="24"/>
        </w:rPr>
        <w:t xml:space="preserve">В случае поступления заявления о предварительном согласовании предоставления земельного участка в соответствии с пунктом 18.1 настоящего Административного регламента, в рамках межведомственного электронного взаимодействия Администрацией запрашиваются </w:t>
      </w:r>
      <w:r w:rsidRPr="006E0AD3">
        <w:rPr>
          <w:rFonts w:ascii="Times New Roman" w:hAnsi="Times New Roman"/>
          <w:sz w:val="24"/>
          <w:szCs w:val="24"/>
        </w:rPr>
        <w:t>сведения единого государственного реестра юридических лиц о гаражном кооперативе</w:t>
      </w:r>
      <w:r w:rsidRPr="006A0E6B">
        <w:rPr>
          <w:rFonts w:ascii="Times New Roman" w:hAnsi="Times New Roman"/>
          <w:sz w:val="24"/>
          <w:szCs w:val="24"/>
        </w:rPr>
        <w:t xml:space="preserve">, членом которого является заявитель либо о ликвидации гаражного кооператива или об исключении такого кооператива  </w:t>
      </w:r>
      <w:bookmarkEnd w:id="7"/>
      <w:r w:rsidRPr="00454A9F">
        <w:rPr>
          <w:rFonts w:ascii="Times New Roman" w:hAnsi="Times New Roman"/>
          <w:sz w:val="24"/>
          <w:szCs w:val="24"/>
        </w:rPr>
        <w:t>из единого государственного реестра юридических лиц в связи с прекращением деятельности юридического</w:t>
      </w:r>
      <w:proofErr w:type="gramEnd"/>
      <w:r w:rsidRPr="00454A9F">
        <w:rPr>
          <w:rFonts w:ascii="Times New Roman" w:hAnsi="Times New Roman"/>
          <w:sz w:val="24"/>
          <w:szCs w:val="24"/>
        </w:rPr>
        <w:t xml:space="preserve"> лица</w:t>
      </w:r>
      <w:proofErr w:type="gramStart"/>
      <w:r w:rsidRPr="00454A9F">
        <w:rPr>
          <w:rFonts w:ascii="Times New Roman" w:hAnsi="Times New Roman"/>
          <w:sz w:val="24"/>
          <w:szCs w:val="24"/>
        </w:rPr>
        <w:t>.</w:t>
      </w:r>
      <w:r>
        <w:rPr>
          <w:rFonts w:ascii="Times New Roman" w:hAnsi="Times New Roman"/>
          <w:sz w:val="24"/>
          <w:szCs w:val="24"/>
        </w:rPr>
        <w:t>»;</w:t>
      </w:r>
      <w:proofErr w:type="gramEnd"/>
    </w:p>
    <w:p w:rsidR="00297B95" w:rsidRPr="00276AAB" w:rsidRDefault="00297B95" w:rsidP="00297B95">
      <w:pPr>
        <w:pStyle w:val="a5"/>
        <w:ind w:firstLine="708"/>
        <w:jc w:val="both"/>
        <w:rPr>
          <w:rFonts w:ascii="Times New Roman" w:hAnsi="Times New Roman"/>
          <w:sz w:val="24"/>
          <w:szCs w:val="24"/>
        </w:rPr>
      </w:pPr>
      <w:r w:rsidRPr="00276AAB">
        <w:rPr>
          <w:rFonts w:ascii="Times New Roman" w:hAnsi="Times New Roman"/>
          <w:b/>
          <w:sz w:val="24"/>
          <w:szCs w:val="24"/>
        </w:rPr>
        <w:t>в) пункт 30 дополнить подпунктом 5</w:t>
      </w:r>
      <w:r>
        <w:rPr>
          <w:rFonts w:ascii="Times New Roman" w:hAnsi="Times New Roman"/>
          <w:sz w:val="24"/>
          <w:szCs w:val="24"/>
        </w:rPr>
        <w:t xml:space="preserve"> </w:t>
      </w:r>
      <w:r w:rsidRPr="00276AAB">
        <w:rPr>
          <w:rFonts w:ascii="Times New Roman" w:hAnsi="Times New Roman"/>
          <w:sz w:val="24"/>
          <w:szCs w:val="24"/>
        </w:rPr>
        <w:t xml:space="preserve">следующего содержания: </w:t>
      </w:r>
    </w:p>
    <w:p w:rsidR="00297B95" w:rsidRPr="003D4AC1" w:rsidRDefault="00297B95" w:rsidP="00297B95">
      <w:pPr>
        <w:pStyle w:val="a5"/>
        <w:jc w:val="both"/>
        <w:rPr>
          <w:rFonts w:ascii="Times New Roman" w:hAnsi="Times New Roman"/>
          <w:color w:val="000000"/>
          <w:sz w:val="24"/>
          <w:szCs w:val="24"/>
          <w:shd w:val="clear" w:color="auto" w:fill="FFFFFF"/>
        </w:rPr>
      </w:pPr>
      <w:r w:rsidRPr="00276AAB">
        <w:rPr>
          <w:rFonts w:ascii="Times New Roman" w:hAnsi="Times New Roman"/>
          <w:sz w:val="24"/>
          <w:szCs w:val="24"/>
        </w:rPr>
        <w:t xml:space="preserve"> </w:t>
      </w:r>
      <w:r w:rsidRPr="003D4AC1">
        <w:rPr>
          <w:rFonts w:ascii="Times New Roman" w:hAnsi="Times New Roman"/>
          <w:sz w:val="24"/>
          <w:szCs w:val="24"/>
        </w:rPr>
        <w:tab/>
        <w:t xml:space="preserve">«5) </w:t>
      </w:r>
      <w:r w:rsidRPr="003D4AC1">
        <w:rPr>
          <w:rFonts w:ascii="Times New Roman" w:hAnsi="Times New Roman"/>
          <w:color w:val="000000"/>
          <w:sz w:val="24"/>
          <w:szCs w:val="24"/>
          <w:shd w:val="clear" w:color="auto" w:fill="FFFFFF"/>
        </w:rPr>
        <w:t xml:space="preserve">предоставления на бумажном носителе документов и информации, электронные образы которых ранее были заверены в соответствии </w:t>
      </w:r>
      <w:r w:rsidRPr="003D4AC1">
        <w:rPr>
          <w:rFonts w:ascii="Times New Roman" w:hAnsi="Times New Roman"/>
          <w:sz w:val="24"/>
          <w:szCs w:val="24"/>
        </w:rPr>
        <w:t>с </w:t>
      </w:r>
      <w:hyperlink r:id="rId9" w:anchor="dst359" w:history="1">
        <w:r w:rsidRPr="003D4AC1">
          <w:rPr>
            <w:rFonts w:ascii="Times New Roman" w:hAnsi="Times New Roman"/>
            <w:sz w:val="24"/>
            <w:szCs w:val="24"/>
          </w:rPr>
          <w:t>пунктом 7.2 части 1 статьи 16</w:t>
        </w:r>
      </w:hyperlink>
      <w:r w:rsidRPr="003D4AC1">
        <w:rPr>
          <w:rFonts w:ascii="Times New Roman" w:hAnsi="Times New Roman"/>
          <w:sz w:val="24"/>
          <w:szCs w:val="24"/>
        </w:rPr>
        <w:t> </w:t>
      </w:r>
      <w:r w:rsidRPr="003D4AC1">
        <w:rPr>
          <w:rFonts w:ascii="Times New Roman" w:hAnsi="Times New Roman"/>
          <w:color w:val="000000"/>
          <w:sz w:val="24"/>
          <w:szCs w:val="24"/>
          <w:shd w:val="clear" w:color="auto" w:fill="FFFFFF"/>
        </w:rPr>
        <w:t>Федерального закона от 27.07.2010 № 210-ФЗ</w:t>
      </w:r>
      <w:r w:rsidRPr="003D4AC1">
        <w:rPr>
          <w:rFonts w:ascii="Times New Roman" w:hAnsi="Times New Roman"/>
          <w:sz w:val="24"/>
          <w:szCs w:val="24"/>
        </w:rPr>
        <w:t xml:space="preserve"> «Об организации предоставления государственных и муниципальных услуг»,</w:t>
      </w:r>
      <w:r w:rsidRPr="003D4AC1">
        <w:rPr>
          <w:rFonts w:ascii="Times New Roman" w:hAnsi="Times New Roman"/>
          <w:color w:val="464C55"/>
          <w:sz w:val="24"/>
          <w:szCs w:val="24"/>
          <w:shd w:val="clear" w:color="auto" w:fill="FFFFFF"/>
        </w:rPr>
        <w:t xml:space="preserve"> </w:t>
      </w:r>
      <w:r w:rsidRPr="003D4AC1">
        <w:rPr>
          <w:rFonts w:ascii="Times New Roman" w:hAnsi="Times New Roman"/>
          <w:color w:val="000000"/>
          <w:sz w:val="24"/>
          <w:szCs w:val="24"/>
          <w:shd w:val="clear" w:color="auto" w:fill="FFFFFF"/>
        </w:rPr>
        <w:t xml:space="preserve">за исключением случаев, если нанесение отметок на такие </w:t>
      </w:r>
      <w:proofErr w:type="gramStart"/>
      <w:r w:rsidRPr="003D4AC1">
        <w:rPr>
          <w:rFonts w:ascii="Times New Roman" w:hAnsi="Times New Roman"/>
          <w:color w:val="000000"/>
          <w:sz w:val="24"/>
          <w:szCs w:val="24"/>
          <w:shd w:val="clear" w:color="auto" w:fill="FFFFFF"/>
        </w:rPr>
        <w:t>документы</w:t>
      </w:r>
      <w:proofErr w:type="gramEnd"/>
      <w:r w:rsidRPr="003D4AC1">
        <w:rPr>
          <w:rFonts w:ascii="Times New Roman" w:hAnsi="Times New Roman"/>
          <w:color w:val="000000"/>
          <w:sz w:val="24"/>
          <w:szCs w:val="24"/>
          <w:shd w:val="clear" w:color="auto" w:fill="FFFFFF"/>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297B95" w:rsidRPr="003D4AC1" w:rsidRDefault="00297B95" w:rsidP="00297B95">
      <w:pPr>
        <w:pStyle w:val="a5"/>
        <w:ind w:firstLine="709"/>
        <w:jc w:val="both"/>
        <w:rPr>
          <w:rFonts w:ascii="Times New Roman" w:hAnsi="Times New Roman"/>
          <w:b/>
          <w:sz w:val="24"/>
          <w:szCs w:val="24"/>
        </w:rPr>
      </w:pPr>
      <w:r w:rsidRPr="003D4AC1">
        <w:rPr>
          <w:rFonts w:ascii="Times New Roman" w:hAnsi="Times New Roman"/>
          <w:b/>
          <w:sz w:val="24"/>
          <w:szCs w:val="24"/>
        </w:rPr>
        <w:t>г) в пункте 33:</w:t>
      </w:r>
    </w:p>
    <w:p w:rsidR="00297B95" w:rsidRPr="003D4AC1" w:rsidRDefault="00297B95" w:rsidP="00297B95">
      <w:pPr>
        <w:pStyle w:val="a5"/>
        <w:ind w:firstLine="709"/>
        <w:jc w:val="both"/>
        <w:rPr>
          <w:rFonts w:ascii="Times New Roman" w:hAnsi="Times New Roman"/>
          <w:sz w:val="24"/>
          <w:szCs w:val="24"/>
        </w:rPr>
      </w:pPr>
      <w:r w:rsidRPr="003D4AC1">
        <w:rPr>
          <w:rFonts w:ascii="Times New Roman" w:hAnsi="Times New Roman"/>
          <w:sz w:val="24"/>
          <w:szCs w:val="24"/>
        </w:rPr>
        <w:t>- в подпункте 1 слова «Земельного Кодекса» заменить словами «Земельного кодекса»;</w:t>
      </w:r>
    </w:p>
    <w:p w:rsidR="00297B95" w:rsidRPr="003D4AC1" w:rsidRDefault="00297B95" w:rsidP="00297B95">
      <w:pPr>
        <w:pStyle w:val="a5"/>
        <w:ind w:firstLine="709"/>
        <w:jc w:val="both"/>
        <w:rPr>
          <w:rFonts w:ascii="Times New Roman" w:hAnsi="Times New Roman"/>
          <w:sz w:val="24"/>
          <w:szCs w:val="24"/>
        </w:rPr>
      </w:pPr>
      <w:r w:rsidRPr="003D4AC1">
        <w:rPr>
          <w:rFonts w:ascii="Times New Roman" w:hAnsi="Times New Roman"/>
          <w:sz w:val="24"/>
          <w:szCs w:val="24"/>
        </w:rPr>
        <w:t>- подпункт 2 изложить в следующей редакции:</w:t>
      </w:r>
    </w:p>
    <w:p w:rsidR="00297B95" w:rsidRPr="003D4AC1" w:rsidRDefault="00297B95" w:rsidP="00297B95">
      <w:pPr>
        <w:pStyle w:val="a5"/>
        <w:ind w:firstLine="709"/>
        <w:jc w:val="both"/>
        <w:rPr>
          <w:rFonts w:ascii="Times New Roman" w:hAnsi="Times New Roman"/>
          <w:sz w:val="24"/>
          <w:szCs w:val="24"/>
        </w:rPr>
      </w:pPr>
      <w:r w:rsidRPr="003D4AC1">
        <w:rPr>
          <w:rFonts w:ascii="Times New Roman" w:hAnsi="Times New Roman"/>
          <w:sz w:val="24"/>
          <w:szCs w:val="24"/>
        </w:rPr>
        <w:t xml:space="preserve">«2) земельный участок, который предстоит образовать, не может быть предоставлен заявителю по основаниям, указанным в </w:t>
      </w:r>
      <w:hyperlink w:anchor="sub_391611" w:history="1">
        <w:r w:rsidRPr="003D4AC1">
          <w:rPr>
            <w:rFonts w:ascii="Times New Roman" w:hAnsi="Times New Roman"/>
            <w:sz w:val="24"/>
            <w:szCs w:val="24"/>
          </w:rPr>
          <w:t>подпунктах 1 - 13</w:t>
        </w:r>
      </w:hyperlink>
      <w:r w:rsidRPr="003D4AC1">
        <w:rPr>
          <w:rFonts w:ascii="Times New Roman" w:hAnsi="Times New Roman"/>
          <w:sz w:val="24"/>
          <w:szCs w:val="24"/>
        </w:rPr>
        <w:t xml:space="preserve">, </w:t>
      </w:r>
      <w:hyperlink w:anchor="sub_3916114" w:history="1">
        <w:r w:rsidRPr="003D4AC1">
          <w:rPr>
            <w:rFonts w:ascii="Times New Roman" w:hAnsi="Times New Roman"/>
            <w:sz w:val="24"/>
            <w:szCs w:val="24"/>
          </w:rPr>
          <w:t>14.1 - 19</w:t>
        </w:r>
      </w:hyperlink>
      <w:r w:rsidRPr="003D4AC1">
        <w:rPr>
          <w:rFonts w:ascii="Times New Roman" w:hAnsi="Times New Roman"/>
          <w:sz w:val="24"/>
          <w:szCs w:val="24"/>
        </w:rPr>
        <w:t xml:space="preserve">, </w:t>
      </w:r>
      <w:hyperlink w:anchor="sub_3916122" w:history="1">
        <w:r w:rsidRPr="003D4AC1">
          <w:rPr>
            <w:rFonts w:ascii="Times New Roman" w:hAnsi="Times New Roman"/>
            <w:sz w:val="24"/>
            <w:szCs w:val="24"/>
          </w:rPr>
          <w:t>22</w:t>
        </w:r>
      </w:hyperlink>
      <w:r w:rsidRPr="003D4AC1">
        <w:rPr>
          <w:rFonts w:ascii="Times New Roman" w:hAnsi="Times New Roman"/>
          <w:sz w:val="24"/>
          <w:szCs w:val="24"/>
        </w:rPr>
        <w:t xml:space="preserve"> и </w:t>
      </w:r>
      <w:hyperlink w:anchor="sub_3916123" w:history="1">
        <w:r w:rsidRPr="003D4AC1">
          <w:rPr>
            <w:rFonts w:ascii="Times New Roman" w:hAnsi="Times New Roman"/>
            <w:sz w:val="24"/>
            <w:szCs w:val="24"/>
          </w:rPr>
          <w:t>23 статьи 39.16</w:t>
        </w:r>
      </w:hyperlink>
      <w:r w:rsidRPr="003D4AC1">
        <w:rPr>
          <w:rFonts w:ascii="Times New Roman" w:hAnsi="Times New Roman"/>
          <w:sz w:val="24"/>
          <w:szCs w:val="24"/>
        </w:rPr>
        <w:t xml:space="preserve"> Земельного кодекса Российской Федерации»</w:t>
      </w:r>
      <w:proofErr w:type="gramStart"/>
      <w:r w:rsidRPr="003D4AC1">
        <w:rPr>
          <w:rFonts w:ascii="Times New Roman" w:hAnsi="Times New Roman"/>
          <w:sz w:val="24"/>
          <w:szCs w:val="24"/>
        </w:rPr>
        <w:t>;»</w:t>
      </w:r>
      <w:proofErr w:type="gramEnd"/>
      <w:r w:rsidRPr="003D4AC1">
        <w:rPr>
          <w:rFonts w:ascii="Times New Roman" w:hAnsi="Times New Roman"/>
          <w:sz w:val="24"/>
          <w:szCs w:val="24"/>
        </w:rPr>
        <w:t>;</w:t>
      </w:r>
    </w:p>
    <w:p w:rsidR="00297B95" w:rsidRPr="003D4AC1" w:rsidRDefault="00297B95" w:rsidP="00297B95">
      <w:pPr>
        <w:pStyle w:val="a5"/>
        <w:ind w:firstLine="709"/>
        <w:jc w:val="both"/>
        <w:rPr>
          <w:rFonts w:ascii="Times New Roman" w:hAnsi="Times New Roman"/>
          <w:sz w:val="24"/>
          <w:szCs w:val="24"/>
        </w:rPr>
      </w:pPr>
      <w:r w:rsidRPr="003D4AC1">
        <w:rPr>
          <w:rFonts w:ascii="Times New Roman" w:hAnsi="Times New Roman"/>
          <w:sz w:val="24"/>
          <w:szCs w:val="24"/>
        </w:rPr>
        <w:t>- подпункт 4 исключить;</w:t>
      </w:r>
    </w:p>
    <w:p w:rsidR="00297B95" w:rsidRPr="003D4AC1" w:rsidRDefault="00297B95" w:rsidP="00297B95">
      <w:pPr>
        <w:pStyle w:val="a5"/>
        <w:ind w:firstLine="709"/>
        <w:jc w:val="both"/>
        <w:rPr>
          <w:rFonts w:ascii="Times New Roman" w:hAnsi="Times New Roman"/>
          <w:b/>
          <w:sz w:val="24"/>
          <w:szCs w:val="24"/>
        </w:rPr>
      </w:pPr>
      <w:r w:rsidRPr="003D4AC1">
        <w:rPr>
          <w:rFonts w:ascii="Times New Roman" w:hAnsi="Times New Roman"/>
          <w:b/>
          <w:sz w:val="24"/>
          <w:szCs w:val="24"/>
        </w:rPr>
        <w:t>2) в</w:t>
      </w:r>
      <w:r w:rsidRPr="003D4AC1">
        <w:rPr>
          <w:rFonts w:ascii="Times New Roman" w:hAnsi="Times New Roman"/>
          <w:sz w:val="24"/>
          <w:szCs w:val="24"/>
        </w:rPr>
        <w:t xml:space="preserve"> </w:t>
      </w:r>
      <w:r w:rsidRPr="003D4AC1">
        <w:rPr>
          <w:rFonts w:ascii="Times New Roman" w:hAnsi="Times New Roman"/>
          <w:b/>
          <w:sz w:val="24"/>
          <w:szCs w:val="24"/>
        </w:rPr>
        <w:t>разделе III:</w:t>
      </w:r>
    </w:p>
    <w:p w:rsidR="00297B95" w:rsidRPr="003D4AC1" w:rsidRDefault="00297B95" w:rsidP="00297B95">
      <w:pPr>
        <w:pStyle w:val="a5"/>
        <w:ind w:firstLine="709"/>
        <w:jc w:val="both"/>
        <w:rPr>
          <w:rFonts w:ascii="Times New Roman" w:hAnsi="Times New Roman"/>
          <w:sz w:val="24"/>
          <w:szCs w:val="24"/>
        </w:rPr>
      </w:pPr>
      <w:r w:rsidRPr="003D4AC1">
        <w:rPr>
          <w:rFonts w:ascii="Times New Roman" w:hAnsi="Times New Roman"/>
          <w:b/>
          <w:sz w:val="24"/>
          <w:szCs w:val="24"/>
        </w:rPr>
        <w:t>а)</w:t>
      </w:r>
      <w:r w:rsidRPr="003D4AC1">
        <w:rPr>
          <w:rFonts w:ascii="Times New Roman" w:hAnsi="Times New Roman"/>
          <w:color w:val="000000"/>
          <w:sz w:val="24"/>
          <w:szCs w:val="24"/>
          <w:shd w:val="clear" w:color="auto" w:fill="FFFFFF"/>
        </w:rPr>
        <w:t xml:space="preserve"> </w:t>
      </w:r>
      <w:r w:rsidRPr="003D4AC1">
        <w:rPr>
          <w:rFonts w:ascii="Times New Roman" w:hAnsi="Times New Roman"/>
          <w:b/>
          <w:sz w:val="24"/>
          <w:szCs w:val="24"/>
        </w:rPr>
        <w:t>подпункт 12 пункта 81</w:t>
      </w:r>
      <w:r w:rsidRPr="003D4AC1">
        <w:rPr>
          <w:rFonts w:ascii="Times New Roman" w:hAnsi="Times New Roman"/>
          <w:sz w:val="24"/>
          <w:szCs w:val="24"/>
        </w:rPr>
        <w:t xml:space="preserve"> после слова «заявителя» дополнить словами «или кадастрового инженера»;</w:t>
      </w:r>
    </w:p>
    <w:p w:rsidR="00297B95" w:rsidRPr="003D4AC1" w:rsidRDefault="00297B95" w:rsidP="00297B95">
      <w:pPr>
        <w:pStyle w:val="a5"/>
        <w:ind w:firstLine="708"/>
        <w:jc w:val="both"/>
        <w:rPr>
          <w:rFonts w:ascii="Times New Roman" w:hAnsi="Times New Roman"/>
          <w:color w:val="000000"/>
          <w:sz w:val="24"/>
          <w:szCs w:val="24"/>
          <w:shd w:val="clear" w:color="auto" w:fill="FFFFFF"/>
        </w:rPr>
      </w:pPr>
      <w:r w:rsidRPr="003D4AC1">
        <w:rPr>
          <w:rFonts w:ascii="Times New Roman" w:hAnsi="Times New Roman"/>
          <w:b/>
          <w:sz w:val="24"/>
          <w:szCs w:val="24"/>
        </w:rPr>
        <w:t>б)</w:t>
      </w:r>
      <w:r w:rsidRPr="003D4AC1">
        <w:rPr>
          <w:rFonts w:ascii="Times New Roman" w:hAnsi="Times New Roman"/>
          <w:b/>
          <w:sz w:val="24"/>
          <w:szCs w:val="24"/>
          <w:shd w:val="clear" w:color="auto" w:fill="FFFFFF"/>
        </w:rPr>
        <w:t xml:space="preserve"> дополнить подразделами 9, 10 </w:t>
      </w:r>
      <w:r w:rsidRPr="003D4AC1">
        <w:rPr>
          <w:rFonts w:ascii="Times New Roman" w:hAnsi="Times New Roman"/>
          <w:color w:val="000000"/>
          <w:sz w:val="24"/>
          <w:szCs w:val="24"/>
          <w:shd w:val="clear" w:color="auto" w:fill="FFFFFF"/>
        </w:rPr>
        <w:t>следующего содержания:</w:t>
      </w:r>
    </w:p>
    <w:p w:rsidR="00297B95" w:rsidRPr="003D4AC1" w:rsidRDefault="00297B95" w:rsidP="00297B95">
      <w:pPr>
        <w:pStyle w:val="a5"/>
        <w:ind w:firstLine="708"/>
        <w:jc w:val="both"/>
        <w:rPr>
          <w:rFonts w:ascii="Times New Roman" w:hAnsi="Times New Roman"/>
          <w:color w:val="000000"/>
          <w:sz w:val="24"/>
          <w:szCs w:val="24"/>
          <w:shd w:val="clear" w:color="auto" w:fill="FFFFFF"/>
        </w:rPr>
      </w:pPr>
      <w:r w:rsidRPr="003D4AC1">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Подраздел </w:t>
      </w:r>
      <w:r w:rsidRPr="003D4AC1">
        <w:rPr>
          <w:rFonts w:ascii="Times New Roman" w:hAnsi="Times New Roman"/>
          <w:color w:val="000000"/>
          <w:sz w:val="24"/>
          <w:szCs w:val="24"/>
          <w:shd w:val="clear" w:color="auto" w:fill="FFFFFF"/>
        </w:rPr>
        <w:t>9. Случаи и порядок предоставления муниципальной услуги в упреждающем (</w:t>
      </w:r>
      <w:proofErr w:type="spellStart"/>
      <w:r w:rsidRPr="003D4AC1">
        <w:rPr>
          <w:rFonts w:ascii="Times New Roman" w:hAnsi="Times New Roman"/>
          <w:color w:val="000000"/>
          <w:sz w:val="24"/>
          <w:szCs w:val="24"/>
          <w:shd w:val="clear" w:color="auto" w:fill="FFFFFF"/>
        </w:rPr>
        <w:t>проактивном</w:t>
      </w:r>
      <w:proofErr w:type="spellEnd"/>
      <w:r w:rsidRPr="003D4AC1">
        <w:rPr>
          <w:rFonts w:ascii="Times New Roman" w:hAnsi="Times New Roman"/>
          <w:color w:val="000000"/>
          <w:sz w:val="24"/>
          <w:szCs w:val="24"/>
          <w:shd w:val="clear" w:color="auto" w:fill="FFFFFF"/>
        </w:rPr>
        <w:t>) режиме</w:t>
      </w:r>
    </w:p>
    <w:p w:rsidR="00297B95" w:rsidRPr="003D4AC1" w:rsidRDefault="00297B95" w:rsidP="00297B95">
      <w:pPr>
        <w:pStyle w:val="a5"/>
        <w:ind w:firstLine="708"/>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87.1. </w:t>
      </w:r>
      <w:r w:rsidRPr="003D4AC1">
        <w:rPr>
          <w:rFonts w:ascii="Times New Roman" w:hAnsi="Times New Roman"/>
          <w:color w:val="000000"/>
          <w:sz w:val="24"/>
          <w:szCs w:val="24"/>
          <w:shd w:val="clear" w:color="auto" w:fill="FFFFFF"/>
        </w:rPr>
        <w:t>Предоставление муниципальной услуги в упреждающем (</w:t>
      </w:r>
      <w:proofErr w:type="spellStart"/>
      <w:r w:rsidRPr="003D4AC1">
        <w:rPr>
          <w:rFonts w:ascii="Times New Roman" w:hAnsi="Times New Roman"/>
          <w:color w:val="000000"/>
          <w:sz w:val="24"/>
          <w:szCs w:val="24"/>
          <w:shd w:val="clear" w:color="auto" w:fill="FFFFFF"/>
        </w:rPr>
        <w:t>проактивном</w:t>
      </w:r>
      <w:proofErr w:type="spellEnd"/>
      <w:r w:rsidRPr="003D4AC1">
        <w:rPr>
          <w:rFonts w:ascii="Times New Roman" w:hAnsi="Times New Roman"/>
          <w:color w:val="000000"/>
          <w:sz w:val="24"/>
          <w:szCs w:val="24"/>
          <w:shd w:val="clear" w:color="auto" w:fill="FFFFFF"/>
        </w:rPr>
        <w:t>) режиме не предусмотрено.</w:t>
      </w:r>
    </w:p>
    <w:p w:rsidR="00297B95" w:rsidRPr="003D4AC1" w:rsidRDefault="00297B95" w:rsidP="00297B95">
      <w:pPr>
        <w:pStyle w:val="a5"/>
        <w:ind w:firstLine="708"/>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Подраздел </w:t>
      </w:r>
      <w:r w:rsidRPr="003D4AC1">
        <w:rPr>
          <w:rFonts w:ascii="Times New Roman" w:hAnsi="Times New Roman"/>
          <w:color w:val="000000"/>
          <w:sz w:val="24"/>
          <w:szCs w:val="24"/>
          <w:shd w:val="clear" w:color="auto" w:fill="FFFFFF"/>
        </w:rPr>
        <w:t>10.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297B95" w:rsidRDefault="00297B95" w:rsidP="00297B95">
      <w:pPr>
        <w:pStyle w:val="a5"/>
        <w:ind w:firstLine="708"/>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87.2. </w:t>
      </w:r>
      <w:r w:rsidRPr="003D4AC1">
        <w:rPr>
          <w:rFonts w:ascii="Times New Roman" w:hAnsi="Times New Roman"/>
          <w:color w:val="000000"/>
          <w:sz w:val="24"/>
          <w:szCs w:val="24"/>
          <w:shd w:val="clear" w:color="auto" w:fill="FFFFFF"/>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roofErr w:type="gramStart"/>
      <w:r w:rsidRPr="003D4AC1">
        <w:rPr>
          <w:rFonts w:ascii="Times New Roman" w:hAnsi="Times New Roman"/>
          <w:color w:val="000000"/>
          <w:sz w:val="24"/>
          <w:szCs w:val="24"/>
          <w:shd w:val="clear" w:color="auto" w:fill="FFFFFF"/>
        </w:rPr>
        <w:t>.».</w:t>
      </w:r>
      <w:proofErr w:type="gramEnd"/>
    </w:p>
    <w:p w:rsidR="00297B95" w:rsidRPr="00D300AD" w:rsidRDefault="00297B95" w:rsidP="00297B95">
      <w:pPr>
        <w:pStyle w:val="a3"/>
        <w:spacing w:after="0" w:line="240" w:lineRule="auto"/>
        <w:ind w:left="0"/>
        <w:jc w:val="both"/>
        <w:rPr>
          <w:rFonts w:ascii="Times New Roman" w:hAnsi="Times New Roman"/>
          <w:color w:val="00B050"/>
          <w:sz w:val="24"/>
          <w:szCs w:val="24"/>
        </w:rPr>
      </w:pPr>
      <w:r w:rsidRPr="003D4AC1">
        <w:rPr>
          <w:rFonts w:ascii="Times New Roman" w:hAnsi="Times New Roman"/>
          <w:color w:val="000000"/>
          <w:sz w:val="24"/>
          <w:szCs w:val="24"/>
          <w:shd w:val="clear" w:color="auto" w:fill="FFFFFF"/>
        </w:rPr>
        <w:t xml:space="preserve">2. </w:t>
      </w:r>
      <w:proofErr w:type="gramStart"/>
      <w:r>
        <w:rPr>
          <w:rFonts w:ascii="Times New Roman" w:hAnsi="Times New Roman"/>
          <w:color w:val="000000"/>
          <w:sz w:val="24"/>
          <w:szCs w:val="24"/>
          <w:shd w:val="clear" w:color="auto" w:fill="FFFFFF"/>
        </w:rPr>
        <w:t>Признать утратившим силу п</w:t>
      </w:r>
      <w:r w:rsidRPr="003D4AC1">
        <w:rPr>
          <w:rFonts w:ascii="Times New Roman" w:hAnsi="Times New Roman"/>
          <w:color w:val="000000"/>
          <w:sz w:val="24"/>
          <w:szCs w:val="24"/>
          <w:shd w:val="clear" w:color="auto" w:fill="FFFFFF"/>
        </w:rPr>
        <w:t xml:space="preserve">остановление Администрации </w:t>
      </w:r>
      <w:r w:rsidRPr="00D300AD">
        <w:rPr>
          <w:rFonts w:ascii="Times New Roman" w:hAnsi="Times New Roman"/>
          <w:sz w:val="24"/>
          <w:szCs w:val="24"/>
          <w:shd w:val="clear" w:color="auto" w:fill="FFFFFF"/>
        </w:rPr>
        <w:t>городского</w:t>
      </w:r>
      <w:r w:rsidRPr="003D4AC1">
        <w:rPr>
          <w:rFonts w:ascii="Times New Roman" w:hAnsi="Times New Roman"/>
          <w:color w:val="000000"/>
          <w:sz w:val="24"/>
          <w:szCs w:val="24"/>
          <w:shd w:val="clear" w:color="auto" w:fill="FFFFFF"/>
        </w:rPr>
        <w:t xml:space="preserve"> поселения от </w:t>
      </w:r>
      <w:r w:rsidRPr="00D300AD">
        <w:rPr>
          <w:rFonts w:ascii="Times New Roman" w:hAnsi="Times New Roman"/>
          <w:sz w:val="24"/>
          <w:szCs w:val="24"/>
          <w:shd w:val="clear" w:color="auto" w:fill="FFFFFF"/>
        </w:rPr>
        <w:t>17.02.2021 № 33-п «</w:t>
      </w:r>
      <w:r w:rsidRPr="00D300AD">
        <w:rPr>
          <w:rFonts w:ascii="Times New Roman" w:hAnsi="Times New Roman"/>
          <w:sz w:val="24"/>
          <w:szCs w:val="24"/>
        </w:rPr>
        <w:t xml:space="preserve">О внесении изменений в постановление Администрации Большегривского городского поселения Нововаршавского муниципального района Омской области от 17.12.2015 № 302-п </w:t>
      </w:r>
      <w:r>
        <w:rPr>
          <w:rFonts w:ascii="Times New Roman" w:hAnsi="Times New Roman"/>
          <w:sz w:val="24"/>
          <w:szCs w:val="24"/>
        </w:rPr>
        <w:t xml:space="preserve"> </w:t>
      </w:r>
      <w:r w:rsidRPr="00D300AD">
        <w:rPr>
          <w:rFonts w:ascii="Times New Roman" w:hAnsi="Times New Roman"/>
          <w:sz w:val="24"/>
          <w:szCs w:val="24"/>
        </w:rPr>
        <w:t>«Об утверждении Административного регламента предоставления муниципальной услуги</w:t>
      </w:r>
      <w:r>
        <w:rPr>
          <w:rFonts w:ascii="Times New Roman" w:hAnsi="Times New Roman"/>
          <w:sz w:val="24"/>
          <w:szCs w:val="24"/>
        </w:rPr>
        <w:t xml:space="preserve"> </w:t>
      </w:r>
      <w:r w:rsidRPr="00D300AD">
        <w:rPr>
          <w:rFonts w:ascii="Times New Roman" w:hAnsi="Times New Roman"/>
          <w:bCs/>
          <w:sz w:val="24"/>
          <w:szCs w:val="24"/>
        </w:rPr>
        <w:t>«</w:t>
      </w:r>
      <w:r w:rsidRPr="00D300AD">
        <w:rPr>
          <w:rFonts w:ascii="Times New Roman" w:hAnsi="Times New Roman"/>
          <w:sz w:val="24"/>
          <w:szCs w:val="28"/>
        </w:rPr>
        <w:t>Предварительное согласование предоставления земельного участка, находящегося в муниципальной собственности, земе</w:t>
      </w:r>
      <w:r>
        <w:rPr>
          <w:rFonts w:ascii="Times New Roman" w:hAnsi="Times New Roman"/>
          <w:sz w:val="24"/>
          <w:szCs w:val="28"/>
        </w:rPr>
        <w:t xml:space="preserve">льного участка, государственная собственность </w:t>
      </w:r>
      <w:r w:rsidRPr="00D300AD">
        <w:rPr>
          <w:rFonts w:ascii="Times New Roman" w:hAnsi="Times New Roman"/>
          <w:sz w:val="24"/>
          <w:szCs w:val="28"/>
        </w:rPr>
        <w:t>на который не разграничена</w:t>
      </w:r>
      <w:r w:rsidRPr="00D300AD">
        <w:rPr>
          <w:rFonts w:ascii="Times New Roman" w:hAnsi="Times New Roman"/>
          <w:sz w:val="24"/>
          <w:szCs w:val="24"/>
        </w:rPr>
        <w:t>»» с даты его издания.</w:t>
      </w:r>
      <w:proofErr w:type="gramEnd"/>
    </w:p>
    <w:p w:rsidR="00297B95" w:rsidRDefault="00297B95" w:rsidP="00297B95">
      <w:pPr>
        <w:pStyle w:val="a5"/>
        <w:ind w:firstLine="709"/>
        <w:jc w:val="both"/>
        <w:rPr>
          <w:rFonts w:ascii="Times New Roman" w:hAnsi="Times New Roman"/>
          <w:sz w:val="24"/>
          <w:szCs w:val="24"/>
        </w:rPr>
      </w:pPr>
      <w:r>
        <w:rPr>
          <w:rFonts w:ascii="Times New Roman" w:hAnsi="Times New Roman"/>
          <w:sz w:val="24"/>
          <w:szCs w:val="24"/>
        </w:rPr>
        <w:t xml:space="preserve">3. Настоящее постановление вступает в силу </w:t>
      </w:r>
      <w:proofErr w:type="gramStart"/>
      <w:r>
        <w:rPr>
          <w:rFonts w:ascii="Times New Roman" w:hAnsi="Times New Roman"/>
          <w:sz w:val="24"/>
          <w:szCs w:val="24"/>
        </w:rPr>
        <w:t>с</w:t>
      </w:r>
      <w:proofErr w:type="gramEnd"/>
      <w:r>
        <w:rPr>
          <w:rFonts w:ascii="Times New Roman" w:hAnsi="Times New Roman"/>
          <w:sz w:val="24"/>
          <w:szCs w:val="24"/>
        </w:rPr>
        <w:t xml:space="preserve"> даты его официального опубликования, за исключением положений, для которых федеральным законодательством установлен иной срок вступления их в силу. </w:t>
      </w:r>
    </w:p>
    <w:p w:rsidR="00297B95" w:rsidRDefault="00297B95" w:rsidP="00297B95">
      <w:pPr>
        <w:pStyle w:val="a5"/>
        <w:ind w:firstLine="709"/>
        <w:jc w:val="both"/>
        <w:rPr>
          <w:rFonts w:ascii="Times New Roman" w:hAnsi="Times New Roman"/>
          <w:sz w:val="24"/>
          <w:szCs w:val="24"/>
        </w:rPr>
      </w:pPr>
      <w:r>
        <w:rPr>
          <w:rFonts w:ascii="Times New Roman" w:hAnsi="Times New Roman"/>
          <w:sz w:val="24"/>
          <w:szCs w:val="24"/>
        </w:rPr>
        <w:lastRenderedPageBreak/>
        <w:t>4. Опубликовать настоящее постановление в печатном средстве массовой информации «</w:t>
      </w:r>
      <w:proofErr w:type="spellStart"/>
      <w:r>
        <w:rPr>
          <w:rFonts w:ascii="Times New Roman" w:hAnsi="Times New Roman"/>
          <w:sz w:val="24"/>
          <w:szCs w:val="24"/>
        </w:rPr>
        <w:t>Нововаршавский</w:t>
      </w:r>
      <w:proofErr w:type="spellEnd"/>
      <w:r>
        <w:rPr>
          <w:rFonts w:ascii="Times New Roman" w:hAnsi="Times New Roman"/>
          <w:sz w:val="24"/>
          <w:szCs w:val="24"/>
        </w:rPr>
        <w:t xml:space="preserve"> муниципальный вестник» и обеспечить размещение его текста на официальном сайте </w:t>
      </w:r>
      <w:r w:rsidRPr="00D300AD">
        <w:rPr>
          <w:rFonts w:ascii="Times New Roman" w:hAnsi="Times New Roman"/>
          <w:sz w:val="24"/>
          <w:szCs w:val="24"/>
          <w:shd w:val="clear" w:color="auto" w:fill="FFFFFF"/>
        </w:rPr>
        <w:t>городского</w:t>
      </w:r>
      <w:r>
        <w:rPr>
          <w:rFonts w:ascii="Times New Roman" w:hAnsi="Times New Roman"/>
          <w:sz w:val="24"/>
          <w:szCs w:val="24"/>
        </w:rPr>
        <w:t xml:space="preserve"> поселения.</w:t>
      </w:r>
    </w:p>
    <w:p w:rsidR="00297B95" w:rsidRPr="003D4AC1" w:rsidRDefault="00297B95" w:rsidP="00297B95">
      <w:pPr>
        <w:pStyle w:val="a5"/>
        <w:ind w:firstLine="709"/>
        <w:jc w:val="both"/>
        <w:rPr>
          <w:rFonts w:ascii="Times New Roman" w:hAnsi="Times New Roman"/>
          <w:sz w:val="24"/>
          <w:szCs w:val="24"/>
        </w:rPr>
      </w:pPr>
      <w:r>
        <w:rPr>
          <w:rFonts w:ascii="Times New Roman" w:hAnsi="Times New Roman"/>
          <w:sz w:val="24"/>
          <w:szCs w:val="24"/>
        </w:rPr>
        <w:t xml:space="preserve">5. </w:t>
      </w:r>
      <w:proofErr w:type="gramStart"/>
      <w:r w:rsidRPr="009F2953">
        <w:rPr>
          <w:rFonts w:ascii="Times New Roman" w:hAnsi="Times New Roman"/>
          <w:sz w:val="24"/>
          <w:szCs w:val="24"/>
          <w:lang w:eastAsia="ru-RU"/>
        </w:rPr>
        <w:t>Контроль за</w:t>
      </w:r>
      <w:proofErr w:type="gramEnd"/>
      <w:r w:rsidRPr="009F2953">
        <w:rPr>
          <w:rFonts w:ascii="Times New Roman" w:hAnsi="Times New Roman"/>
          <w:sz w:val="24"/>
          <w:szCs w:val="24"/>
          <w:lang w:eastAsia="ru-RU"/>
        </w:rPr>
        <w:t xml:space="preserve"> исполнением настоящего постановления возложить на заместителя Главы городского поселения </w:t>
      </w:r>
      <w:proofErr w:type="spellStart"/>
      <w:r w:rsidRPr="009F2953">
        <w:rPr>
          <w:rFonts w:ascii="Times New Roman" w:hAnsi="Times New Roman"/>
          <w:sz w:val="24"/>
          <w:szCs w:val="24"/>
          <w:lang w:eastAsia="ru-RU"/>
        </w:rPr>
        <w:t>Д.Т.Смайлову</w:t>
      </w:r>
      <w:proofErr w:type="spellEnd"/>
      <w:r w:rsidRPr="009F2953">
        <w:rPr>
          <w:rFonts w:ascii="Times New Roman" w:hAnsi="Times New Roman"/>
          <w:sz w:val="24"/>
          <w:szCs w:val="24"/>
          <w:lang w:eastAsia="ru-RU"/>
        </w:rPr>
        <w:t>.</w:t>
      </w:r>
    </w:p>
    <w:p w:rsidR="00297B95" w:rsidRPr="003D4AC1" w:rsidRDefault="00297B95" w:rsidP="00297B95">
      <w:pPr>
        <w:pStyle w:val="a5"/>
        <w:jc w:val="both"/>
        <w:rPr>
          <w:rFonts w:ascii="Times New Roman" w:hAnsi="Times New Roman"/>
          <w:color w:val="000000"/>
          <w:sz w:val="24"/>
          <w:szCs w:val="24"/>
          <w:shd w:val="clear" w:color="auto" w:fill="FFFFFF"/>
        </w:rPr>
      </w:pPr>
    </w:p>
    <w:p w:rsidR="00297B95" w:rsidRPr="0028343A" w:rsidRDefault="00297B95" w:rsidP="00297B95">
      <w:pPr>
        <w:pStyle w:val="a5"/>
        <w:jc w:val="both"/>
        <w:rPr>
          <w:rFonts w:ascii="Times New Roman" w:hAnsi="Times New Roman"/>
          <w:sz w:val="24"/>
          <w:szCs w:val="24"/>
        </w:rPr>
      </w:pPr>
      <w:r w:rsidRPr="009F2953">
        <w:rPr>
          <w:rFonts w:ascii="Times New Roman" w:hAnsi="Times New Roman"/>
          <w:sz w:val="24"/>
          <w:szCs w:val="24"/>
        </w:rPr>
        <w:t xml:space="preserve">Глава городского поселения                                                                        </w:t>
      </w:r>
      <w:proofErr w:type="spellStart"/>
      <w:r w:rsidRPr="009F2953">
        <w:rPr>
          <w:rFonts w:ascii="Times New Roman" w:hAnsi="Times New Roman"/>
          <w:sz w:val="24"/>
          <w:szCs w:val="24"/>
        </w:rPr>
        <w:t>Л.Я.Придчина</w:t>
      </w:r>
      <w:proofErr w:type="spellEnd"/>
    </w:p>
    <w:p w:rsidR="00023E43" w:rsidRPr="006215D5" w:rsidRDefault="00023E43" w:rsidP="0075656E">
      <w:pPr>
        <w:spacing w:line="240" w:lineRule="auto"/>
        <w:ind w:firstLine="708"/>
        <w:jc w:val="both"/>
        <w:rPr>
          <w:rFonts w:ascii="Times New Roman" w:hAnsi="Times New Roman"/>
          <w:sz w:val="28"/>
          <w:szCs w:val="28"/>
        </w:rPr>
      </w:pPr>
    </w:p>
    <w:sectPr w:rsidR="00023E43" w:rsidRPr="006215D5" w:rsidSect="000566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2EA2"/>
    <w:multiLevelType w:val="hybridMultilevel"/>
    <w:tmpl w:val="8278CD8A"/>
    <w:lvl w:ilvl="0" w:tplc="CE52B356">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5656E"/>
    <w:rsid w:val="00023E43"/>
    <w:rsid w:val="00056628"/>
    <w:rsid w:val="00155077"/>
    <w:rsid w:val="001F047E"/>
    <w:rsid w:val="00230200"/>
    <w:rsid w:val="00297B95"/>
    <w:rsid w:val="003B6B99"/>
    <w:rsid w:val="00467867"/>
    <w:rsid w:val="006215D5"/>
    <w:rsid w:val="0075656E"/>
    <w:rsid w:val="00842F9E"/>
    <w:rsid w:val="008F5F11"/>
    <w:rsid w:val="00A74345"/>
    <w:rsid w:val="00C04ADD"/>
    <w:rsid w:val="00E405AA"/>
    <w:rsid w:val="00F52861"/>
    <w:rsid w:val="00F649F9"/>
    <w:rsid w:val="00F86D39"/>
    <w:rsid w:val="00FB78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56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5656E"/>
    <w:pPr>
      <w:ind w:left="720"/>
      <w:contextualSpacing/>
    </w:pPr>
  </w:style>
  <w:style w:type="character" w:styleId="a4">
    <w:name w:val="Hyperlink"/>
    <w:basedOn w:val="a0"/>
    <w:uiPriority w:val="99"/>
    <w:unhideWhenUsed/>
    <w:rsid w:val="006215D5"/>
    <w:rPr>
      <w:color w:val="0000FF"/>
      <w:u w:val="single"/>
    </w:rPr>
  </w:style>
  <w:style w:type="paragraph" w:styleId="a5">
    <w:name w:val="No Spacing"/>
    <w:qFormat/>
    <w:rsid w:val="00023E43"/>
    <w:pPr>
      <w:spacing w:after="0" w:line="240" w:lineRule="auto"/>
    </w:pPr>
    <w:rPr>
      <w:rFonts w:ascii="Calibri" w:eastAsia="Calibri" w:hAnsi="Calibri" w:cs="Times New Roman"/>
    </w:rPr>
  </w:style>
  <w:style w:type="paragraph" w:customStyle="1" w:styleId="1">
    <w:name w:val="заголовок 1"/>
    <w:basedOn w:val="a"/>
    <w:next w:val="a"/>
    <w:uiPriority w:val="99"/>
    <w:rsid w:val="00C04ADD"/>
    <w:pPr>
      <w:keepNext/>
      <w:autoSpaceDE w:val="0"/>
      <w:autoSpaceDN w:val="0"/>
      <w:spacing w:after="0" w:line="240" w:lineRule="auto"/>
      <w:jc w:val="center"/>
    </w:pPr>
    <w:rPr>
      <w:rFonts w:ascii="Times New Roman" w:eastAsia="Times New Roman" w:hAnsi="Times New Roman"/>
      <w:b/>
      <w:bCs/>
      <w:spacing w:val="30"/>
      <w:sz w:val="26"/>
      <w:szCs w:val="26"/>
      <w:lang w:eastAsia="ru-RU"/>
    </w:rPr>
  </w:style>
  <w:style w:type="character" w:customStyle="1" w:styleId="ConsPlusNormal">
    <w:name w:val="ConsPlusNormal Знак"/>
    <w:link w:val="ConsPlusNormal0"/>
    <w:locked/>
    <w:rsid w:val="00297B95"/>
    <w:rPr>
      <w:rFonts w:ascii="Arial" w:hAnsi="Arial" w:cs="Arial"/>
      <w:lang w:eastAsia="ru-RU"/>
    </w:rPr>
  </w:style>
  <w:style w:type="paragraph" w:customStyle="1" w:styleId="ConsPlusNormal0">
    <w:name w:val="ConsPlusNormal"/>
    <w:link w:val="ConsPlusNormal"/>
    <w:rsid w:val="00297B95"/>
    <w:pPr>
      <w:widowControl w:val="0"/>
      <w:autoSpaceDE w:val="0"/>
      <w:autoSpaceDN w:val="0"/>
      <w:adjustRightInd w:val="0"/>
      <w:spacing w:after="0" w:line="240" w:lineRule="auto"/>
      <w:ind w:firstLine="720"/>
    </w:pPr>
    <w:rPr>
      <w:rFonts w:ascii="Arial"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5.0" TargetMode="External"/><Relationship Id="rId3" Type="http://schemas.openxmlformats.org/officeDocument/2006/relationships/settings" Target="settings.xml"/><Relationship Id="rId7" Type="http://schemas.openxmlformats.org/officeDocument/2006/relationships/hyperlink" Target="garantF1://1202462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4625.0" TargetMode="External"/><Relationship Id="rId11" Type="http://schemas.openxmlformats.org/officeDocument/2006/relationships/theme" Target="theme/theme1.xml"/><Relationship Id="rId5" Type="http://schemas.openxmlformats.org/officeDocument/2006/relationships/hyperlink" Target="garantF1://12024625.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55880/a2588b2a1374c05e0939bb4df8e54fc0dfd6e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1578</Words>
  <Characters>8997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Юрист-03</dc:creator>
  <cp:lastModifiedBy>Большегривское</cp:lastModifiedBy>
  <cp:revision>11</cp:revision>
  <dcterms:created xsi:type="dcterms:W3CDTF">2021-07-07T08:29:00Z</dcterms:created>
  <dcterms:modified xsi:type="dcterms:W3CDTF">2021-07-21T01:58:00Z</dcterms:modified>
</cp:coreProperties>
</file>